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1D4" w:rsidRPr="00966FD4" w:rsidRDefault="00192721" w:rsidP="00FE4CDD">
      <w:pPr>
        <w:spacing w:beforeLines="100" w:before="312" w:line="360" w:lineRule="auto"/>
        <w:jc w:val="center"/>
        <w:rPr>
          <w:rFonts w:ascii="微软雅黑" w:eastAsia="微软雅黑" w:hAnsi="微软雅黑"/>
          <w:b/>
          <w:color w:val="FF0000"/>
        </w:rPr>
      </w:pPr>
      <w:r w:rsidRPr="00966FD4">
        <w:rPr>
          <w:rFonts w:ascii="微软雅黑" w:eastAsia="微软雅黑" w:hAnsi="微软雅黑"/>
          <w:color w:val="FF0000"/>
          <w:sz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53pt;margin-top:989pt;width:25pt;height:38pt;z-index:251658240;mso-position-horizontal-relative:page;mso-position-vertical-relative:top-margin-area">
            <v:imagedata r:id="rId8" o:title=""/>
            <w10:wrap anchorx="page"/>
          </v:shape>
        </w:pict>
      </w:r>
      <w:r w:rsidRPr="00966FD4">
        <w:rPr>
          <w:rFonts w:ascii="微软雅黑" w:eastAsia="微软雅黑" w:hAnsi="微软雅黑" w:hint="eastAsia"/>
          <w:color w:val="FF0000"/>
          <w:sz w:val="40"/>
        </w:rPr>
        <w:t>课时训练</w:t>
      </w:r>
      <w:r w:rsidR="00966FD4" w:rsidRPr="00966FD4">
        <w:rPr>
          <w:rFonts w:ascii="微软雅黑" w:eastAsia="微软雅黑" w:hAnsi="微软雅黑" w:hint="eastAsia"/>
          <w:color w:val="FF0000"/>
          <w:sz w:val="40"/>
        </w:rPr>
        <w:t>22</w:t>
      </w:r>
      <w:r w:rsidRPr="00966FD4">
        <w:rPr>
          <w:rFonts w:ascii="微软雅黑" w:eastAsia="微软雅黑" w:hAnsi="微软雅黑" w:hint="eastAsia"/>
          <w:color w:val="FF0000"/>
          <w:sz w:val="40"/>
        </w:rPr>
        <w:t xml:space="preserve">　</w:t>
      </w:r>
      <w:r w:rsidRPr="00966FD4">
        <w:rPr>
          <w:rFonts w:ascii="微软雅黑" w:eastAsia="微软雅黑" w:hAnsi="微软雅黑" w:hint="eastAsia"/>
          <w:b/>
          <w:color w:val="FF0000"/>
          <w:sz w:val="40"/>
        </w:rPr>
        <w:t>电磁转换</w:t>
      </w:r>
      <w:bookmarkStart w:id="0" w:name="_GoBack"/>
      <w:bookmarkEnd w:id="0"/>
    </w:p>
    <w:p w:rsidR="000F21D4" w:rsidRPr="006145F1" w:rsidRDefault="00192721">
      <w:pPr>
        <w:spacing w:line="360" w:lineRule="auto"/>
        <w:jc w:val="center"/>
        <w:rPr>
          <w:rFonts w:ascii="微软雅黑" w:eastAsia="微软雅黑" w:hAnsi="微软雅黑"/>
        </w:rPr>
      </w:pPr>
      <w:r w:rsidRPr="006145F1">
        <w:rPr>
          <w:rFonts w:ascii="微软雅黑" w:eastAsia="微软雅黑" w:hAnsi="微软雅黑"/>
          <w:color w:val="666666"/>
          <w:sz w:val="22"/>
        </w:rPr>
        <w:t>(</w:t>
      </w:r>
      <w:r w:rsidRPr="006145F1">
        <w:rPr>
          <w:rFonts w:ascii="微软雅黑" w:eastAsia="微软雅黑" w:hAnsi="微软雅黑" w:hint="eastAsia"/>
          <w:color w:val="666666"/>
          <w:sz w:val="22"/>
        </w:rPr>
        <w:t>限时</w:t>
      </w:r>
      <w:r w:rsidRPr="006145F1">
        <w:rPr>
          <w:rFonts w:ascii="微软雅黑" w:eastAsia="微软雅黑" w:hAnsi="微软雅黑"/>
          <w:color w:val="666666"/>
          <w:sz w:val="22"/>
        </w:rPr>
        <w:t>:</w:t>
      </w:r>
      <w:r w:rsidR="00FE4CDD">
        <w:rPr>
          <w:rFonts w:ascii="微软雅黑" w:eastAsia="微软雅黑" w:hAnsi="微软雅黑" w:hint="eastAsia"/>
          <w:color w:val="666666"/>
          <w:sz w:val="22"/>
        </w:rPr>
        <w:t>3</w:t>
      </w:r>
      <w:r w:rsidRPr="006145F1">
        <w:rPr>
          <w:rFonts w:ascii="微软雅黑" w:eastAsia="微软雅黑" w:hAnsi="微软雅黑"/>
          <w:color w:val="666666"/>
          <w:sz w:val="22"/>
        </w:rPr>
        <w:t>5</w:t>
      </w:r>
      <w:r w:rsidRPr="006145F1">
        <w:rPr>
          <w:rFonts w:ascii="微软雅黑" w:eastAsia="微软雅黑" w:hAnsi="微软雅黑" w:hint="eastAsia"/>
          <w:color w:val="666666"/>
          <w:sz w:val="22"/>
        </w:rPr>
        <w:t>分钟</w:t>
      </w:r>
      <w:r w:rsidRPr="006145F1">
        <w:rPr>
          <w:rFonts w:ascii="微软雅黑" w:eastAsia="微软雅黑" w:hAnsi="微软雅黑"/>
          <w:color w:val="666666"/>
          <w:sz w:val="22"/>
        </w:rPr>
        <w:t>)</w:t>
      </w:r>
    </w:p>
    <w:p w:rsidR="000F21D4" w:rsidRPr="006145F1" w:rsidRDefault="00192721">
      <w:pPr>
        <w:spacing w:line="360" w:lineRule="auto"/>
        <w:rPr>
          <w:rFonts w:ascii="微软雅黑" w:eastAsia="微软雅黑" w:hAnsi="微软雅黑" w:cs="Times"/>
          <w:szCs w:val="21"/>
        </w:rPr>
      </w:pPr>
      <w:r w:rsidRPr="006145F1">
        <w:rPr>
          <w:rFonts w:ascii="微软雅黑" w:eastAsia="微软雅黑" w:hAnsi="微软雅黑" w:cs="Times" w:hint="eastAsia"/>
          <w:noProof/>
          <w:szCs w:val="21"/>
        </w:rPr>
        <w:drawing>
          <wp:inline distT="0" distB="0" distL="0" distR="0">
            <wp:extent cx="6640830" cy="48895"/>
            <wp:effectExtent l="19050" t="0" r="7163" b="0"/>
            <wp:docPr id="159" name="线.EPS" descr="id:214749013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717830" name="线.EPS" descr="id:2147490137;FounderCES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1287" cy="49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C3" w:rsidRPr="00DF17C3" w:rsidRDefault="00192721" w:rsidP="00DF17C3">
      <w:pPr>
        <w:spacing w:line="360" w:lineRule="auto"/>
        <w:rPr>
          <w:rFonts w:ascii="Times New Roman" w:hAnsi="Times New Roman"/>
          <w:b/>
        </w:rPr>
      </w:pPr>
      <w:r w:rsidRPr="00DF17C3">
        <w:rPr>
          <w:rFonts w:ascii="Times New Roman" w:hAnsi="Times New Roman" w:hint="eastAsia"/>
          <w:b/>
        </w:rPr>
        <w:t>一、选择题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·长沙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指南针是我国古代的四大发明之一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下列有关指南针和地磁场的说法正确的是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指南针静止时指示南北方向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是因为指南针受到地磁场的作用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指南针静止时南极指向地理北极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如果地磁场消失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指南针还能指示南北方向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信鸽是靠绑在身上的小磁铁实现导航的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·上海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</w:t>
      </w:r>
      <w:r w:rsidRPr="008C442F">
        <w:rPr>
          <w:rFonts w:ascii="Times New Roman" w:hAnsi="Times New Roman" w:hint="eastAsia"/>
        </w:rPr>
        <w:t>中正确的是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磁场方向和磁铁的</w:t>
      </w:r>
      <w:r w:rsidRPr="008C442F">
        <w:rPr>
          <w:rFonts w:ascii="Times New Roman" w:hAnsi="Times New Roman"/>
        </w:rPr>
        <w:t>N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 w:hint="eastAsia"/>
        </w:rPr>
        <w:t>极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221920" cy="1429560"/>
            <wp:effectExtent l="0" t="0" r="6985" b="0"/>
            <wp:docPr id="462" name="19KW196.EPS" descr="id:214749414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28592" name="Image0383.jpeg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920" cy="14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3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·淄博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共享电动汽车通过刷卡开锁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实现循环使用。租赁者将带有磁条的</w:t>
      </w:r>
      <w:proofErr w:type="gramStart"/>
      <w:r w:rsidRPr="008C442F">
        <w:rPr>
          <w:rFonts w:ascii="Times New Roman" w:hAnsi="Times New Roman" w:hint="eastAsia"/>
        </w:rPr>
        <w:t>租车卡</w:t>
      </w:r>
      <w:proofErr w:type="gramEnd"/>
      <w:r w:rsidRPr="008C442F">
        <w:rPr>
          <w:rFonts w:ascii="Times New Roman" w:hAnsi="Times New Roman" w:hint="eastAsia"/>
        </w:rPr>
        <w:t>靠近电动汽车的感应器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检测头的线圈中就会产生变化的电流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读取解锁信息。图</w:t>
      </w:r>
      <w:r w:rsidRPr="008C442F">
        <w:rPr>
          <w:rFonts w:ascii="Times New Roman" w:hAnsi="Times New Roman"/>
        </w:rPr>
        <w:t>K25-2</w:t>
      </w:r>
      <w:r w:rsidRPr="008C442F">
        <w:rPr>
          <w:rFonts w:ascii="Times New Roman" w:hAnsi="Times New Roman" w:hint="eastAsia"/>
        </w:rPr>
        <w:t>中能反映刷卡读取信息原理的是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182320" cy="1612440"/>
            <wp:effectExtent l="0" t="0" r="0" b="0"/>
            <wp:docPr id="463" name="20WLZT141.EPS" descr="id:21474941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555630" name="Image038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2320" cy="16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</w:t>
      </w:r>
    </w:p>
    <w:p w:rsidR="000B1FFB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4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 xml:space="preserve"> [2019</w:t>
      </w:r>
      <w:r w:rsidRPr="008C442F">
        <w:rPr>
          <w:rFonts w:ascii="Times New Roman" w:hAnsi="Times New Roman" w:hint="eastAsia"/>
          <w:color w:val="4C4C4C"/>
        </w:rPr>
        <w:t>·盐城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小刚连接好如图</w:t>
      </w:r>
      <w:r w:rsidRPr="008C442F">
        <w:rPr>
          <w:rFonts w:ascii="Times New Roman" w:hAnsi="Times New Roman"/>
        </w:rPr>
        <w:t>K25-3</w:t>
      </w:r>
      <w:r w:rsidRPr="008C442F">
        <w:rPr>
          <w:rFonts w:ascii="Times New Roman" w:hAnsi="Times New Roman" w:hint="eastAsia"/>
        </w:rPr>
        <w:t>所示的电路后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下列操作能使灵敏电流计指针发生偏转的是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lastRenderedPageBreak/>
        <w:drawing>
          <wp:inline distT="0" distB="0" distL="0" distR="0">
            <wp:extent cx="1185840" cy="777240"/>
            <wp:effectExtent l="0" t="0" r="0" b="0"/>
            <wp:docPr id="464" name="20WNW349.EPS" descr="id:21474941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323172" name="Image038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584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0B1FFB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K25-3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导体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向右运动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导体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沿磁场方向运动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闭合开关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导体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向左运动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闭合开关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导体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沿磁场方向运动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5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·嘉兴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小明在科学拓展课上制作了一个简易喇叭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原理图如图</w:t>
      </w:r>
      <w:r w:rsidRPr="008C442F">
        <w:rPr>
          <w:rFonts w:ascii="Times New Roman" w:hAnsi="Times New Roman"/>
        </w:rPr>
        <w:t>K25-4</w:t>
      </w:r>
      <w:r w:rsidRPr="008C442F">
        <w:rPr>
          <w:rFonts w:ascii="Times New Roman" w:hAnsi="Times New Roman" w:hint="eastAsia"/>
        </w:rPr>
        <w:t>所示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。接通信号源后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电流的方向不断改变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导致线圈的磁极不断变化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通过吸引或排斥磁铁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带动纸盆振动。为改变纸盆振动幅度以调节喇叭响度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下列方法不可行的是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164240" cy="993600"/>
            <wp:effectExtent l="0" t="0" r="0" b="0"/>
            <wp:docPr id="465" name="20FLD2-18.EPS" descr="id:21474941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13829" name="Image038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240" cy="99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K25-4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改变磁铁的磁极</w:t>
      </w:r>
      <w:r w:rsidRPr="008C442F">
        <w:rPr>
          <w:rFonts w:ascii="Times New Roman" w:hAnsi="Times New Roman" w:hint="eastAsia"/>
        </w:rPr>
        <w:tab/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改变电流的大小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改变磁铁磁性强弱</w:t>
      </w:r>
      <w:r w:rsidRPr="008C442F">
        <w:rPr>
          <w:rFonts w:ascii="Times New Roman" w:hAnsi="Times New Roman" w:hint="eastAsia"/>
        </w:rPr>
        <w:tab/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改变线圈的匝数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6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·娄底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K25-5</w:t>
      </w:r>
      <w:r w:rsidRPr="008C442F">
        <w:rPr>
          <w:rFonts w:ascii="Times New Roman" w:hAnsi="Times New Roman" w:hint="eastAsia"/>
        </w:rPr>
        <w:t>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/>
        </w:rPr>
        <w:t>GMR</w:t>
      </w:r>
      <w:r w:rsidRPr="008C442F">
        <w:rPr>
          <w:rFonts w:ascii="Times New Roman" w:hAnsi="Times New Roman" w:hint="eastAsia"/>
        </w:rPr>
        <w:t>是</w:t>
      </w:r>
      <w:proofErr w:type="gramStart"/>
      <w:r w:rsidRPr="008C442F">
        <w:rPr>
          <w:rFonts w:ascii="Times New Roman" w:hAnsi="Times New Roman" w:hint="eastAsia"/>
        </w:rPr>
        <w:t>一个巨磁电阻</w:t>
      </w:r>
      <w:proofErr w:type="gramEnd"/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其阻值随磁场的增强而急剧减小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当闭合开关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/>
          <w:vertAlign w:val="subscript"/>
        </w:rPr>
        <w:t>1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/>
          <w:vertAlign w:val="subscript"/>
        </w:rPr>
        <w:t>2</w:t>
      </w:r>
      <w:r w:rsidRPr="008C442F">
        <w:rPr>
          <w:rFonts w:ascii="Times New Roman" w:hAnsi="Times New Roman" w:hint="eastAsia"/>
        </w:rPr>
        <w:t>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下列说法正确的是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030040" cy="954000"/>
            <wp:effectExtent l="0" t="0" r="0" b="0"/>
            <wp:docPr id="466" name="20WLZT26.EPS" descr="id:21474941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602774" name="Image038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0040" cy="9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K25-5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电磁铁的右端为</w:t>
      </w:r>
      <w:r w:rsidRPr="008C442F">
        <w:rPr>
          <w:rFonts w:ascii="Times New Roman" w:hAnsi="Times New Roman"/>
        </w:rPr>
        <w:t>N</w:t>
      </w:r>
      <w:r w:rsidRPr="008C442F">
        <w:rPr>
          <w:rFonts w:ascii="Times New Roman" w:hAnsi="Times New Roman" w:hint="eastAsia"/>
        </w:rPr>
        <w:t>极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小磁针将顺时针旋转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当滑片</w:t>
      </w:r>
      <w:r w:rsidRPr="008C442F">
        <w:rPr>
          <w:rFonts w:ascii="Times New Roman" w:hAnsi="Times New Roman"/>
          <w:i/>
        </w:rPr>
        <w:t>P</w:t>
      </w:r>
      <w:r w:rsidRPr="008C442F">
        <w:rPr>
          <w:rFonts w:ascii="Times New Roman" w:hAnsi="Times New Roman" w:hint="eastAsia"/>
        </w:rPr>
        <w:t>向左滑动时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电磁铁的磁性增强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指示灯变暗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当滑片</w:t>
      </w:r>
      <w:r w:rsidRPr="008C442F">
        <w:rPr>
          <w:rFonts w:ascii="Times New Roman" w:hAnsi="Times New Roman"/>
          <w:i/>
        </w:rPr>
        <w:t>P</w:t>
      </w:r>
      <w:r w:rsidRPr="008C442F">
        <w:rPr>
          <w:rFonts w:ascii="Times New Roman" w:hAnsi="Times New Roman" w:hint="eastAsia"/>
        </w:rPr>
        <w:t>向右滑动时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电磁铁的磁性减弱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电压表的示数减小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7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·南京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K25-6</w:t>
      </w:r>
      <w:r w:rsidRPr="008C442F">
        <w:rPr>
          <w:rFonts w:ascii="Times New Roman" w:hAnsi="Times New Roman" w:hint="eastAsia"/>
        </w:rPr>
        <w:t>甲是某水位自动报警器的原理示意图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图乙所示的四个实验中能反映其自动报警原理</w:t>
      </w:r>
      <w:r w:rsidRPr="008C442F">
        <w:rPr>
          <w:rFonts w:ascii="Times New Roman" w:hAnsi="Times New Roman" w:hint="eastAsia"/>
        </w:rPr>
        <w:lastRenderedPageBreak/>
        <w:t>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197440" cy="1405080"/>
            <wp:effectExtent l="0" t="0" r="0" b="0"/>
            <wp:docPr id="467" name="20WLZT896.EPS" descr="id:214749417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29563" name="Image038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7440" cy="140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673000" cy="2042280"/>
            <wp:effectExtent l="0" t="0" r="0" b="0"/>
            <wp:docPr id="468" name="20WLZT897.EPS" descr="id:214749418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87949" name="Image0389.jpeg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3000" cy="204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K25-6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8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·宿迁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K25-7</w:t>
      </w:r>
      <w:r w:rsidRPr="008C442F">
        <w:rPr>
          <w:rFonts w:ascii="Times New Roman" w:hAnsi="Times New Roman" w:hint="eastAsia"/>
        </w:rPr>
        <w:t>所示是探究电磁现象的四个实验装置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下列相关说法正确的是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368440" cy="1783080"/>
            <wp:effectExtent l="0" t="0" r="0" b="7620"/>
            <wp:docPr id="469" name="20WNW334.EPS" descr="id:214749418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625973" name="Image0390.jpeg"/>
                    <pic:cNvPicPr/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844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K25-7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图甲实验能证明通电导体周围有磁场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这个现象是法拉</w:t>
      </w:r>
      <w:proofErr w:type="gramStart"/>
      <w:r w:rsidRPr="008C442F">
        <w:rPr>
          <w:rFonts w:ascii="Times New Roman" w:hAnsi="Times New Roman" w:hint="eastAsia"/>
        </w:rPr>
        <w:t>第首先</w:t>
      </w:r>
      <w:proofErr w:type="gramEnd"/>
      <w:r w:rsidRPr="008C442F">
        <w:rPr>
          <w:rFonts w:ascii="Times New Roman" w:hAnsi="Times New Roman" w:hint="eastAsia"/>
        </w:rPr>
        <w:t>发现的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图乙中开关闭合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磁场中的导体棒会受力运动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该过程机械能转化为电能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图丙是探究电磁感应现象的实验装置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当导体棒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上下运动时灵敏电流计指针偏转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proofErr w:type="gramStart"/>
      <w:r w:rsidRPr="008C442F">
        <w:rPr>
          <w:rFonts w:ascii="Times New Roman" w:hAnsi="Times New Roman" w:hint="eastAsia"/>
        </w:rPr>
        <w:t>图丁</w:t>
      </w:r>
      <w:proofErr w:type="gramEnd"/>
      <w:r w:rsidRPr="008C442F">
        <w:rPr>
          <w:rFonts w:ascii="Times New Roman" w:hAnsi="Times New Roman" w:hint="eastAsia"/>
        </w:rPr>
        <w:t>是电磁继电器的原理图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电磁继电器被广泛应用于自动控制领域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9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·南京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8</w:t>
      </w:r>
      <w:r w:rsidRPr="008C442F">
        <w:rPr>
          <w:rFonts w:ascii="Times New Roman" w:hAnsi="Times New Roman" w:hint="eastAsia"/>
        </w:rPr>
        <w:t>甲所示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一个不能打开的盒子外面露出一段细长的导线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在不损坏导线的情况下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用图乙、丙两个实验所对应的结论来判断导线中是否有电流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下列说法中正确的是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lastRenderedPageBreak/>
        <w:drawing>
          <wp:inline distT="0" distB="0" distL="0" distR="0">
            <wp:extent cx="2563200" cy="999720"/>
            <wp:effectExtent l="0" t="0" r="0" b="0"/>
            <wp:docPr id="470" name="19KW197.EPS" descr="id:21474941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633524" name="Image0391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3200" cy="99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K25-8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只有乙能</w:t>
      </w:r>
      <w:r w:rsidRPr="008C442F">
        <w:rPr>
          <w:rFonts w:ascii="Times New Roman" w:hAnsi="Times New Roman" w:hint="eastAsia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只有丙能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乙、丙都能</w:t>
      </w:r>
      <w:r w:rsidRPr="008C442F">
        <w:rPr>
          <w:rFonts w:ascii="Times New Roman" w:hAnsi="Times New Roman" w:hint="eastAsia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乙、丙都不能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10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·苏州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关于电动自行车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下列说法不正确的是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废旧电瓶会污染环境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不可随意处置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电流具有热效应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长时间充电有火灾隐患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车上装有电动机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其工作原理是电磁感应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要使车加速前进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可增大通过电动机的电流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11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·盐城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10</w:t>
      </w:r>
      <w:r w:rsidRPr="008C442F">
        <w:rPr>
          <w:rFonts w:ascii="Times New Roman" w:hAnsi="Times New Roman" w:hint="eastAsia"/>
        </w:rPr>
        <w:t>中四个选项可表示图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9</w:t>
      </w:r>
      <w:r w:rsidRPr="008C442F">
        <w:rPr>
          <w:rFonts w:ascii="Times New Roman" w:hAnsi="Times New Roman" w:hint="eastAsia"/>
        </w:rPr>
        <w:t>所示的电动剃须刀工作原理的是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59200" cy="649080"/>
            <wp:effectExtent l="0" t="0" r="0" b="0"/>
            <wp:docPr id="471" name="19WL544A.EPS" descr="id:214749420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940388" name="Image0392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64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K25-9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685240" cy="734400"/>
            <wp:effectExtent l="0" t="0" r="1270" b="8890"/>
            <wp:docPr id="472" name="19WL544.EPS" descr="id:214749421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451220" name="Image0393.jpeg"/>
                    <pic:cNvPicPr/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5240" cy="73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K25-10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12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·扬州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安装直流电动机模型时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要改变直流电动机的转动方向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可以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将磁体的</w:t>
      </w:r>
      <w:r w:rsidRPr="008C442F">
        <w:rPr>
          <w:rFonts w:ascii="Times New Roman" w:hAnsi="Times New Roman"/>
        </w:rPr>
        <w:t>N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 w:hint="eastAsia"/>
        </w:rPr>
        <w:t>极对调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将电源的正、负极和磁体的</w:t>
      </w:r>
      <w:r w:rsidRPr="008C442F">
        <w:rPr>
          <w:rFonts w:ascii="Times New Roman" w:hAnsi="Times New Roman"/>
        </w:rPr>
        <w:t>N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 w:hint="eastAsia"/>
        </w:rPr>
        <w:t>极同时对调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改变磁性强弱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改变磁性强弱和电流大小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13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·宿迁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11</w:t>
      </w:r>
      <w:r w:rsidRPr="008C442F">
        <w:rPr>
          <w:rFonts w:ascii="Times New Roman" w:hAnsi="Times New Roman" w:hint="eastAsia"/>
        </w:rPr>
        <w:t>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干电池</w:t>
      </w:r>
      <w:proofErr w:type="gramStart"/>
      <w:r w:rsidRPr="008C442F">
        <w:rPr>
          <w:rFonts w:ascii="Times New Roman" w:hAnsi="Times New Roman" w:hint="eastAsia"/>
        </w:rPr>
        <w:t>底部吸有强</w:t>
      </w:r>
      <w:proofErr w:type="gramEnd"/>
      <w:r w:rsidRPr="008C442F">
        <w:rPr>
          <w:rFonts w:ascii="Times New Roman" w:hAnsi="Times New Roman" w:hint="eastAsia"/>
        </w:rPr>
        <w:t>磁铁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可导电</w:t>
      </w:r>
      <w:r w:rsidRPr="008C442F">
        <w:rPr>
          <w:rFonts w:ascii="Times New Roman" w:hAnsi="Times New Roman"/>
        </w:rPr>
        <w:t>)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在干电池的正极上支有一“门”字形导线框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导线框</w:t>
      </w:r>
      <w:r w:rsidRPr="008C442F">
        <w:rPr>
          <w:rFonts w:ascii="Times New Roman" w:hAnsi="Times New Roman"/>
          <w:i/>
        </w:rPr>
        <w:t>B</w:t>
      </w:r>
      <w:r w:rsidRPr="008C442F">
        <w:rPr>
          <w:rFonts w:ascii="Times New Roman" w:hAnsi="Times New Roman" w:hint="eastAsia"/>
        </w:rPr>
        <w:t>侧和套在强磁铁上的导电圆环</w:t>
      </w:r>
      <w:r w:rsidRPr="008C442F">
        <w:rPr>
          <w:rFonts w:ascii="Times New Roman" w:hAnsi="Times New Roman"/>
          <w:i/>
        </w:rPr>
        <w:t>C</w:t>
      </w:r>
      <w:r w:rsidRPr="008C442F">
        <w:rPr>
          <w:rFonts w:ascii="Times New Roman" w:hAnsi="Times New Roman" w:hint="eastAsia"/>
        </w:rPr>
        <w:t>连接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导线框和圆环</w:t>
      </w:r>
      <w:r w:rsidRPr="008C442F">
        <w:rPr>
          <w:rFonts w:ascii="Times New Roman" w:hAnsi="Times New Roman"/>
          <w:i/>
        </w:rPr>
        <w:t>C</w:t>
      </w:r>
      <w:r w:rsidRPr="008C442F">
        <w:rPr>
          <w:rFonts w:ascii="Times New Roman" w:hAnsi="Times New Roman" w:hint="eastAsia"/>
        </w:rPr>
        <w:t>能够一起绕干电池持续转动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圆环</w:t>
      </w:r>
      <w:r w:rsidRPr="008C442F">
        <w:rPr>
          <w:rFonts w:ascii="Times New Roman" w:hAnsi="Times New Roman"/>
          <w:i/>
        </w:rPr>
        <w:t>C</w:t>
      </w:r>
      <w:r w:rsidRPr="008C442F">
        <w:rPr>
          <w:rFonts w:ascii="Times New Roman" w:hAnsi="Times New Roman" w:hint="eastAsia"/>
        </w:rPr>
        <w:t>在转动过程中与强磁铁接触良好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导线框转动的动力来源是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lastRenderedPageBreak/>
        <w:drawing>
          <wp:inline distT="0" distB="0" distL="0" distR="0">
            <wp:extent cx="853560" cy="941760"/>
            <wp:effectExtent l="0" t="0" r="0" b="0"/>
            <wp:docPr id="473" name="19KW198.EPS" descr="id:214749421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803886" name="Image0394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3560" cy="94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K25-11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只有线框</w:t>
      </w:r>
      <w:r w:rsidRPr="008C442F">
        <w:rPr>
          <w:rFonts w:ascii="Times New Roman" w:hAnsi="Times New Roman"/>
          <w:i/>
        </w:rPr>
        <w:t>A</w:t>
      </w:r>
      <w:proofErr w:type="gramStart"/>
      <w:r w:rsidRPr="008C442F">
        <w:rPr>
          <w:rFonts w:ascii="Times New Roman" w:hAnsi="Times New Roman" w:hint="eastAsia"/>
        </w:rPr>
        <w:t>侧受到</w:t>
      </w:r>
      <w:proofErr w:type="gramEnd"/>
      <w:r w:rsidRPr="008C442F">
        <w:rPr>
          <w:rFonts w:ascii="Times New Roman" w:hAnsi="Times New Roman" w:hint="eastAsia"/>
        </w:rPr>
        <w:t>磁场对电流的作用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只有线框</w:t>
      </w:r>
      <w:r w:rsidRPr="008C442F">
        <w:rPr>
          <w:rFonts w:ascii="Times New Roman" w:hAnsi="Times New Roman"/>
          <w:i/>
        </w:rPr>
        <w:t>B</w:t>
      </w:r>
      <w:proofErr w:type="gramStart"/>
      <w:r w:rsidRPr="008C442F">
        <w:rPr>
          <w:rFonts w:ascii="Times New Roman" w:hAnsi="Times New Roman" w:hint="eastAsia"/>
        </w:rPr>
        <w:t>侧受到</w:t>
      </w:r>
      <w:proofErr w:type="gramEnd"/>
      <w:r w:rsidRPr="008C442F">
        <w:rPr>
          <w:rFonts w:ascii="Times New Roman" w:hAnsi="Times New Roman" w:hint="eastAsia"/>
        </w:rPr>
        <w:t>磁场对电流的作用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线框</w:t>
      </w:r>
      <w:r w:rsidRPr="008C442F">
        <w:rPr>
          <w:rFonts w:ascii="Times New Roman" w:hAnsi="Times New Roman"/>
          <w:i/>
        </w:rPr>
        <w:t>A</w:t>
      </w:r>
      <w:r w:rsidRPr="008C442F">
        <w:rPr>
          <w:rFonts w:ascii="Times New Roman" w:hAnsi="Times New Roman" w:hint="eastAsia"/>
        </w:rPr>
        <w:t>侧、</w:t>
      </w:r>
      <w:r w:rsidRPr="008C442F">
        <w:rPr>
          <w:rFonts w:ascii="Times New Roman" w:hAnsi="Times New Roman"/>
          <w:i/>
        </w:rPr>
        <w:t>B</w:t>
      </w:r>
      <w:r w:rsidRPr="008C442F">
        <w:rPr>
          <w:rFonts w:ascii="Times New Roman" w:hAnsi="Times New Roman" w:hint="eastAsia"/>
        </w:rPr>
        <w:t>侧都受到磁场对电流的作用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线框</w:t>
      </w:r>
      <w:r w:rsidRPr="008C442F">
        <w:rPr>
          <w:rFonts w:ascii="Times New Roman" w:hAnsi="Times New Roman"/>
          <w:i/>
        </w:rPr>
        <w:t>A</w:t>
      </w:r>
      <w:r w:rsidRPr="008C442F">
        <w:rPr>
          <w:rFonts w:ascii="Times New Roman" w:hAnsi="Times New Roman" w:hint="eastAsia"/>
        </w:rPr>
        <w:t>侧、</w:t>
      </w:r>
      <w:r w:rsidRPr="008C442F">
        <w:rPr>
          <w:rFonts w:ascii="Times New Roman" w:hAnsi="Times New Roman"/>
          <w:i/>
        </w:rPr>
        <w:t>B</w:t>
      </w:r>
      <w:r w:rsidRPr="008C442F">
        <w:rPr>
          <w:rFonts w:ascii="Times New Roman" w:hAnsi="Times New Roman" w:hint="eastAsia"/>
        </w:rPr>
        <w:t>侧都不受到磁场对电流的作用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是受到的其他外力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14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·无锡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用如图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12</w:t>
      </w:r>
      <w:r w:rsidRPr="008C442F">
        <w:rPr>
          <w:rFonts w:ascii="Times New Roman" w:hAnsi="Times New Roman" w:hint="eastAsia"/>
        </w:rPr>
        <w:t>所示的实验装置探究“感应电流产生的条件”时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以下说法正确的是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923400" cy="831960"/>
            <wp:effectExtent l="0" t="0" r="0" b="0"/>
            <wp:docPr id="474" name="19WL550.EPS" descr="id:21474942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081329" name="Image039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400" cy="83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K25-12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导体棒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应该用铁棒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只要开关闭合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灵敏电流计指针就会偏转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只要导体棒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水平向右运动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灵敏电流计指针就会偏转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开关闭合后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导体棒</w:t>
      </w:r>
      <w:r w:rsidRPr="008C442F">
        <w:rPr>
          <w:rFonts w:ascii="Times New Roman" w:hAnsi="Times New Roman"/>
          <w:i/>
        </w:rPr>
        <w:t>AB</w:t>
      </w:r>
      <w:r w:rsidRPr="008C442F">
        <w:rPr>
          <w:rFonts w:ascii="Times New Roman" w:hAnsi="Times New Roman" w:hint="eastAsia"/>
        </w:rPr>
        <w:t>水平向右运动时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灵敏电流计指针会偏转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15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·青岛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K25-13</w:t>
      </w:r>
      <w:r w:rsidRPr="008C442F">
        <w:rPr>
          <w:rFonts w:ascii="Times New Roman" w:hAnsi="Times New Roman" w:hint="eastAsia"/>
        </w:rPr>
        <w:t>所示实验与手摇发电机工作原理相同的是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2305050" cy="1734110"/>
            <wp:effectExtent l="19050" t="0" r="0" b="0"/>
            <wp:docPr id="475" name="20WNW384.EPS" descr="id:21474942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574148" name="Image0396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7178" cy="1735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K25-13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16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·泰州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下面所做探究活动与得出结论相匹配的是</w:t>
      </w:r>
      <w:r w:rsidRPr="008C442F">
        <w:rPr>
          <w:rFonts w:ascii="Times New Roman" w:hAnsi="Times New Roman"/>
        </w:rPr>
        <w:tab/>
        <w:t>(</w:t>
      </w:r>
      <w:r w:rsidRPr="008C442F">
        <w:rPr>
          <w:rFonts w:ascii="Times New Roman" w:hAnsi="Times New Roman"/>
          <w:i/>
        </w:rPr>
        <w:t xml:space="preserve">　　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A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活动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用铁屑探究磁体周围的磁场→结论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磁感线是真实存在的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B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活动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观察惯性现象→结论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一切物体都受到惯性力的作用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C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活动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马德堡半球实验→结论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大气压真实存在且很大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D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活动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探究带电体间的相互作用→结论</w:t>
      </w:r>
      <w:r>
        <w:rPr>
          <w:rFonts w:ascii="Times New Roman" w:hAnsi="Times New Roman"/>
        </w:rPr>
        <w:t>：</w:t>
      </w:r>
      <w:r w:rsidRPr="008C442F">
        <w:rPr>
          <w:rFonts w:ascii="Times New Roman" w:hAnsi="Times New Roman" w:hint="eastAsia"/>
        </w:rPr>
        <w:t>同种电荷相互吸引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异种电荷相互排斥</w:t>
      </w:r>
    </w:p>
    <w:p w:rsidR="000B1FFB" w:rsidRPr="000B1FFB" w:rsidRDefault="00192721" w:rsidP="000B1FFB">
      <w:pPr>
        <w:spacing w:line="360" w:lineRule="auto"/>
        <w:rPr>
          <w:rFonts w:ascii="Times New Roman" w:hAnsi="Times New Roman"/>
          <w:b/>
        </w:rPr>
      </w:pPr>
      <w:r w:rsidRPr="000B1FFB">
        <w:rPr>
          <w:rFonts w:ascii="Times New Roman" w:hAnsi="Times New Roman" w:hint="eastAsia"/>
          <w:b/>
        </w:rPr>
        <w:lastRenderedPageBreak/>
        <w:t>二、填空题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17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·泰州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K25-14</w:t>
      </w:r>
      <w:r w:rsidRPr="008C442F">
        <w:rPr>
          <w:rFonts w:ascii="Times New Roman" w:hAnsi="Times New Roman" w:hint="eastAsia"/>
        </w:rPr>
        <w:t>所示为某电磁继电器的工作原理图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开关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 w:hint="eastAsia"/>
        </w:rPr>
        <w:t>闭合时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电磁铁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选填“有”或“无”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磁性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选填“电灯”或“电铃”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通电工作。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850040" cy="1018080"/>
            <wp:effectExtent l="0" t="0" r="0" b="0"/>
            <wp:docPr id="476" name="20WLZT959.EPS" descr="id:214749423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166047" name="Image039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0040" cy="101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K25-14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18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·连云港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将小磁针放在磁场中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小磁针静止时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极所指的方向规定为该点的磁场方向。磁场越强的地方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磁感线分布越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 w:hint="eastAsia"/>
        </w:rPr>
        <w:t>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19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·无锡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15</w:t>
      </w:r>
      <w:r w:rsidRPr="008C442F">
        <w:rPr>
          <w:rFonts w:ascii="Times New Roman" w:hAnsi="Times New Roman" w:hint="eastAsia"/>
        </w:rPr>
        <w:t>是条形磁体周围铁屑的分布情况及小磁针的指向。图中各点小磁针有固定的指向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说明磁体周围的磁场具有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>
        <w:rPr>
          <w:rFonts w:ascii="Times New Roman" w:hAnsi="Times New Roman"/>
        </w:rPr>
        <w:t>；</w:t>
      </w:r>
      <w:r w:rsidRPr="008C442F">
        <w:rPr>
          <w:rFonts w:ascii="Times New Roman" w:hAnsi="Times New Roman" w:hint="eastAsia"/>
        </w:rPr>
        <w:t>铁屑在磁场中被磁化成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从而在磁场中有序排列。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896040" cy="716400"/>
            <wp:effectExtent l="0" t="0" r="0" b="7620"/>
            <wp:docPr id="477" name="19KW200.EPS" descr="id:214749424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752722" name="Image0398.jpeg"/>
                    <pic:cNvPicPr/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040" cy="7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K25-15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20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·长春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K25-16</w:t>
      </w:r>
      <w:r w:rsidRPr="008C442F">
        <w:rPr>
          <w:rFonts w:ascii="Times New Roman" w:hAnsi="Times New Roman" w:hint="eastAsia"/>
        </w:rPr>
        <w:t>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闭合开关</w:t>
      </w:r>
      <w:r w:rsidRPr="008C442F">
        <w:rPr>
          <w:rFonts w:ascii="Times New Roman" w:hAnsi="Times New Roman"/>
        </w:rPr>
        <w:t>S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小磁针静止时</w:t>
      </w:r>
      <w:r w:rsidRPr="008C442F">
        <w:rPr>
          <w:rFonts w:ascii="Times New Roman" w:hAnsi="Times New Roman"/>
        </w:rPr>
        <w:t>N</w:t>
      </w:r>
      <w:r w:rsidRPr="008C442F">
        <w:rPr>
          <w:rFonts w:ascii="Times New Roman" w:hAnsi="Times New Roman" w:hint="eastAsia"/>
        </w:rPr>
        <w:t>极指向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选填“左”或“右”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。向左移动滑动变阻器的滑片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通电螺线管的磁性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选填“增强”或“减弱”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014840" cy="694800"/>
            <wp:effectExtent l="0" t="0" r="0" b="0"/>
            <wp:docPr id="478" name="20SWZ502.EPS" descr="id:21474942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411055" name="Image0399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840" cy="69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K25-16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21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·盐城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在“探究通电螺线管外部磁场的方向”实验中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实验装置如图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17</w:t>
      </w:r>
      <w:r w:rsidRPr="008C442F">
        <w:rPr>
          <w:rFonts w:ascii="Times New Roman" w:hAnsi="Times New Roman" w:hint="eastAsia"/>
        </w:rPr>
        <w:t>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闭合开关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小磁针发生偏转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说明通电螺线管周围有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通过小磁针静止时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极的指向确定该点磁场的方向</w:t>
      </w:r>
      <w:r>
        <w:rPr>
          <w:rFonts w:ascii="Times New Roman" w:hAnsi="Times New Roman"/>
        </w:rPr>
        <w:t>；</w:t>
      </w:r>
      <w:r w:rsidRPr="008C442F">
        <w:rPr>
          <w:rFonts w:ascii="Times New Roman" w:hAnsi="Times New Roman" w:hint="eastAsia"/>
        </w:rPr>
        <w:t>调换电源正负极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小磁针偏转方向改变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说明磁场方向与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有关。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063800" cy="743760"/>
            <wp:effectExtent l="0" t="0" r="0" b="0"/>
            <wp:docPr id="479" name="19KW202.EPS" descr="id:214749425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470988" name="Image040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800" cy="7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K25-17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22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·安顺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K25-18</w:t>
      </w:r>
      <w:r w:rsidRPr="008C442F">
        <w:rPr>
          <w:rFonts w:ascii="Times New Roman" w:hAnsi="Times New Roman" w:hint="eastAsia"/>
        </w:rPr>
        <w:t>甲、乙所示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能说明电动机工作原理的是图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 w:hint="eastAsia"/>
        </w:rPr>
        <w:t>。如图丙所示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在电磁铁正上方用弹簧挂着</w:t>
      </w:r>
      <w:proofErr w:type="gramStart"/>
      <w:r w:rsidRPr="008C442F">
        <w:rPr>
          <w:rFonts w:ascii="Times New Roman" w:hAnsi="Times New Roman" w:hint="eastAsia"/>
        </w:rPr>
        <w:t>一</w:t>
      </w:r>
      <w:proofErr w:type="gramEnd"/>
      <w:r w:rsidRPr="008C442F">
        <w:rPr>
          <w:rFonts w:ascii="Times New Roman" w:hAnsi="Times New Roman" w:hint="eastAsia"/>
        </w:rPr>
        <w:t>条形磁铁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当开关</w:t>
      </w:r>
      <w:r w:rsidRPr="008C442F">
        <w:rPr>
          <w:rFonts w:ascii="Times New Roman" w:hAnsi="Times New Roman"/>
        </w:rPr>
        <w:t>S</w:t>
      </w:r>
      <w:r w:rsidRPr="008C442F">
        <w:rPr>
          <w:rFonts w:ascii="Times New Roman" w:hAnsi="Times New Roman" w:hint="eastAsia"/>
        </w:rPr>
        <w:t>闭合后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在滑片</w:t>
      </w:r>
      <w:r w:rsidRPr="008C442F">
        <w:rPr>
          <w:rFonts w:ascii="Times New Roman" w:hAnsi="Times New Roman"/>
          <w:i/>
        </w:rPr>
        <w:t>P</w:t>
      </w:r>
      <w:r w:rsidRPr="008C442F">
        <w:rPr>
          <w:rFonts w:ascii="Times New Roman" w:hAnsi="Times New Roman" w:hint="eastAsia"/>
        </w:rPr>
        <w:t>由</w:t>
      </w:r>
      <w:r w:rsidRPr="008C442F">
        <w:rPr>
          <w:rFonts w:ascii="Times New Roman" w:hAnsi="Times New Roman"/>
          <w:i/>
        </w:rPr>
        <w:t>b</w:t>
      </w:r>
      <w:r w:rsidRPr="008C442F">
        <w:rPr>
          <w:rFonts w:ascii="Times New Roman" w:hAnsi="Times New Roman" w:hint="eastAsia"/>
        </w:rPr>
        <w:t>端向</w:t>
      </w:r>
      <w:r w:rsidRPr="008C442F">
        <w:rPr>
          <w:rFonts w:ascii="Times New Roman" w:hAnsi="Times New Roman"/>
          <w:i/>
        </w:rPr>
        <w:t>a</w:t>
      </w:r>
      <w:r w:rsidRPr="008C442F">
        <w:rPr>
          <w:rFonts w:ascii="Times New Roman" w:hAnsi="Times New Roman" w:hint="eastAsia"/>
        </w:rPr>
        <w:t>端滑动过程中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弹簧长度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选填“变长”或“缩短”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lastRenderedPageBreak/>
        <w:drawing>
          <wp:inline distT="0" distB="0" distL="0" distR="0">
            <wp:extent cx="2578680" cy="2185560"/>
            <wp:effectExtent l="0" t="0" r="0" b="0"/>
            <wp:docPr id="480" name="20WNW18.EPS" descr="id:214749426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434327" name="Image040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8680" cy="218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K25-18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23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·聊城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K25-19</w:t>
      </w:r>
      <w:r w:rsidRPr="008C442F">
        <w:rPr>
          <w:rFonts w:ascii="Times New Roman" w:hAnsi="Times New Roman" w:hint="eastAsia"/>
        </w:rPr>
        <w:t>所示是电动机的工作原理图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如果实现线圈平稳、连续不停地转动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需要安装一个叫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的元件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安装上此元件后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若把图中的电源换成小灯泡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快速转动线圈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小灯泡会发光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这是利用了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　　</w:t>
      </w:r>
      <w:proofErr w:type="gramEnd"/>
      <w:r w:rsidRPr="008C442F">
        <w:rPr>
          <w:rFonts w:ascii="Times New Roman" w:hAnsi="Times New Roman" w:hint="eastAsia"/>
        </w:rPr>
        <w:t>原理。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719280" cy="633960"/>
            <wp:effectExtent l="0" t="0" r="5080" b="0"/>
            <wp:docPr id="481" name="图25-19.EPS" descr="id:214749427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808839" name="Image0402.jpeg"/>
                    <pic:cNvPicPr/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280" cy="63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K25-19</w:t>
      </w:r>
    </w:p>
    <w:p w:rsidR="000B1FFB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24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 xml:space="preserve"> [2019</w:t>
      </w:r>
      <w:r w:rsidRPr="008C442F">
        <w:rPr>
          <w:rFonts w:ascii="Times New Roman" w:hAnsi="Times New Roman" w:hint="eastAsia"/>
          <w:color w:val="4C4C4C"/>
        </w:rPr>
        <w:t>·广安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K25-20</w:t>
      </w:r>
      <w:r w:rsidRPr="008C442F">
        <w:rPr>
          <w:rFonts w:ascii="Times New Roman" w:hAnsi="Times New Roman" w:hint="eastAsia"/>
        </w:rPr>
        <w:t>所示是一款运动手环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其主要部分是一段内置一小块磁铁的密闭空心塑料管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管外缠绕着线圈。戴着这种手环走路时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塑料管跟着手一起运动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磁铁则在管内反复运动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线圈中便会产生电流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液晶屏上就会显示出运动的步数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此过程利用了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　</w:t>
      </w:r>
      <w:proofErr w:type="gramEnd"/>
      <w:r w:rsidRPr="008C442F">
        <w:rPr>
          <w:rFonts w:ascii="Times New Roman" w:hAnsi="Times New Roman" w:hint="eastAsia"/>
        </w:rPr>
        <w:t>的原理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将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能转化为电能。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576000" cy="847440"/>
            <wp:effectExtent l="0" t="0" r="0" b="0"/>
            <wp:docPr id="482" name="20WLZT1385.EPS" descr="id:214749428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001686" name="Image0403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8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K25-20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25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 w:hint="eastAsia"/>
        </w:rPr>
        <w:t>常有人模仿韩红、刘欢等文艺名人的声音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从声音的特性看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他们主要是模仿声音的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我们常常使用手机和家人联系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手机是利用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 w:rsidRPr="008C442F">
        <w:rPr>
          <w:rFonts w:ascii="Times New Roman" w:hAnsi="Times New Roman" w:hint="eastAsia"/>
        </w:rPr>
        <w:t>传递信息。在生产、生活中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电力的运用越来越广泛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发电机是根据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　　</w:t>
      </w:r>
      <w:proofErr w:type="gramEnd"/>
      <w:r w:rsidRPr="008C442F">
        <w:rPr>
          <w:rFonts w:ascii="Times New Roman" w:hAnsi="Times New Roman" w:hint="eastAsia"/>
        </w:rPr>
        <w:t>原理制成。</w:t>
      </w:r>
      <w:r w:rsidRPr="008C442F">
        <w:rPr>
          <w:rFonts w:ascii="Times New Roman" w:hAnsi="Times New Roman" w:hint="eastAsia"/>
        </w:rPr>
        <w:t> </w:t>
      </w:r>
    </w:p>
    <w:p w:rsidR="000B1FFB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26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 xml:space="preserve"> [2019</w:t>
      </w:r>
      <w:r w:rsidRPr="008C442F">
        <w:rPr>
          <w:rFonts w:ascii="Times New Roman" w:hAnsi="Times New Roman" w:hint="eastAsia"/>
          <w:color w:val="4C4C4C"/>
        </w:rPr>
        <w:t>·徐州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两个磁体之间有力的作用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同名磁极相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>
        <w:rPr>
          <w:rFonts w:ascii="Times New Roman" w:hAnsi="Times New Roman"/>
        </w:rPr>
        <w:t>；</w:t>
      </w:r>
      <w:r w:rsidRPr="008C442F">
        <w:rPr>
          <w:rFonts w:ascii="Times New Roman" w:hAnsi="Times New Roman" w:hint="eastAsia"/>
        </w:rPr>
        <w:t>通电导线能使小磁针发生偏转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这是因为通电导线周围存在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</w:t>
      </w:r>
      <w:proofErr w:type="gramEnd"/>
      <w:r>
        <w:rPr>
          <w:rFonts w:ascii="Times New Roman" w:hAnsi="Times New Roman"/>
        </w:rPr>
        <w:t>；</w:t>
      </w:r>
      <w:r w:rsidRPr="008C442F">
        <w:rPr>
          <w:rFonts w:ascii="Times New Roman" w:hAnsi="Times New Roman" w:hint="eastAsia"/>
        </w:rPr>
        <w:t>如图</w:t>
      </w:r>
      <w:r w:rsidRPr="008C442F">
        <w:rPr>
          <w:rFonts w:ascii="Times New Roman" w:hAnsi="Times New Roman"/>
        </w:rPr>
        <w:t>K25-21</w:t>
      </w:r>
      <w:r w:rsidRPr="008C442F">
        <w:rPr>
          <w:rFonts w:ascii="Times New Roman" w:hAnsi="Times New Roman" w:hint="eastAsia"/>
        </w:rPr>
        <w:t>所示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把通电导线放在两个磁极中间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磁极对导线的力垂直指向纸里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如果导线中电流方向相反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则磁极对导线的力垂直指向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选填“纸里”或“纸外”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lastRenderedPageBreak/>
        <w:drawing>
          <wp:inline distT="0" distB="0" distL="0" distR="0">
            <wp:extent cx="816840" cy="740520"/>
            <wp:effectExtent l="0" t="0" r="0" b="0"/>
            <wp:docPr id="483" name="20WLZT2005.EPS" descr="id:214749428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839640" name="Image0404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6840" cy="74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K25-21</w:t>
      </w:r>
    </w:p>
    <w:p w:rsidR="000B1FFB" w:rsidRPr="000B1FFB" w:rsidRDefault="00192721" w:rsidP="000B1FFB">
      <w:pPr>
        <w:spacing w:line="360" w:lineRule="auto"/>
        <w:rPr>
          <w:rFonts w:ascii="Times New Roman" w:hAnsi="Times New Roman"/>
          <w:b/>
        </w:rPr>
      </w:pPr>
      <w:r w:rsidRPr="000B1FFB">
        <w:rPr>
          <w:rFonts w:ascii="Times New Roman" w:hAnsi="Times New Roman" w:hint="eastAsia"/>
          <w:b/>
        </w:rPr>
        <w:t>三、作图题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27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[2018</w:t>
      </w:r>
      <w:r w:rsidRPr="008C442F">
        <w:rPr>
          <w:rFonts w:ascii="Times New Roman" w:hAnsi="Times New Roman" w:hint="eastAsia"/>
          <w:color w:val="4C4C4C"/>
        </w:rPr>
        <w:t>·苏州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在图</w:t>
      </w:r>
      <w:r w:rsidRPr="008C442F">
        <w:rPr>
          <w:rFonts w:ascii="Times New Roman" w:hAnsi="Times New Roman"/>
        </w:rPr>
        <w:t>K25</w:t>
      </w:r>
      <w:r w:rsidRPr="008C442F">
        <w:rPr>
          <w:rFonts w:ascii="Times New Roman" w:hAnsi="Times New Roman"/>
          <w:i/>
        </w:rPr>
        <w:t>-</w:t>
      </w:r>
      <w:r w:rsidRPr="008C442F">
        <w:rPr>
          <w:rFonts w:ascii="Times New Roman" w:hAnsi="Times New Roman"/>
        </w:rPr>
        <w:t>22</w:t>
      </w:r>
      <w:r w:rsidRPr="008C442F">
        <w:rPr>
          <w:rFonts w:ascii="Times New Roman" w:hAnsi="Times New Roman" w:hint="eastAsia"/>
        </w:rPr>
        <w:t>中标出小磁针静止时的</w:t>
      </w:r>
      <w:r w:rsidRPr="008C442F">
        <w:rPr>
          <w:rFonts w:ascii="Times New Roman" w:hAnsi="Times New Roman"/>
        </w:rPr>
        <w:t>N</w:t>
      </w:r>
      <w:proofErr w:type="gramStart"/>
      <w:r w:rsidRPr="008C442F">
        <w:rPr>
          <w:rFonts w:ascii="Times New Roman" w:hAnsi="Times New Roman" w:hint="eastAsia"/>
        </w:rPr>
        <w:t>极</w:t>
      </w:r>
      <w:proofErr w:type="gramEnd"/>
      <w:r w:rsidRPr="008C442F">
        <w:rPr>
          <w:rFonts w:ascii="Times New Roman" w:hAnsi="Times New Roman" w:hint="eastAsia"/>
        </w:rPr>
        <w:t>和</w:t>
      </w:r>
      <w:r w:rsidRPr="008C442F">
        <w:rPr>
          <w:rFonts w:ascii="Times New Roman" w:hAnsi="Times New Roman"/>
          <w:i/>
        </w:rPr>
        <w:t>A</w:t>
      </w:r>
      <w:r w:rsidRPr="008C442F">
        <w:rPr>
          <w:rFonts w:ascii="Times New Roman" w:hAnsi="Times New Roman" w:hint="eastAsia"/>
        </w:rPr>
        <w:t>点处的磁场方向。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136880" cy="530280"/>
            <wp:effectExtent l="0" t="0" r="0" b="0"/>
            <wp:docPr id="484" name="19KW206.EPS" descr="id:21474942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462565" name="Image040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880" cy="53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K25-22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28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·南京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根据小磁针静止时所指方向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在图</w:t>
      </w:r>
      <w:r w:rsidRPr="008C442F">
        <w:rPr>
          <w:rFonts w:ascii="Times New Roman" w:hAnsi="Times New Roman"/>
        </w:rPr>
        <w:t>K25-23</w:t>
      </w:r>
      <w:r w:rsidRPr="008C442F">
        <w:rPr>
          <w:rFonts w:ascii="Times New Roman" w:hAnsi="Times New Roman" w:hint="eastAsia"/>
        </w:rPr>
        <w:t>中画出通过小磁针中心的一条磁感线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并标出电源的正极。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1011960" cy="691920"/>
            <wp:effectExtent l="0" t="0" r="0" b="0"/>
            <wp:docPr id="485" name="20WLZT910.EPS" descr="id:21474943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112566" name="Image040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960" cy="69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K25-23</w:t>
      </w:r>
    </w:p>
    <w:p w:rsidR="000B1FFB" w:rsidRPr="000B1FFB" w:rsidRDefault="00192721" w:rsidP="000B1FFB">
      <w:pPr>
        <w:spacing w:line="360" w:lineRule="auto"/>
        <w:rPr>
          <w:rFonts w:ascii="Times New Roman" w:hAnsi="Times New Roman"/>
          <w:b/>
        </w:rPr>
      </w:pPr>
      <w:r w:rsidRPr="000B1FFB">
        <w:rPr>
          <w:rFonts w:ascii="Times New Roman" w:hAnsi="Times New Roman" w:hint="eastAsia"/>
          <w:b/>
        </w:rPr>
        <w:t>四、实验探究题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29</w:t>
      </w:r>
      <w:r w:rsidRPr="008C442F">
        <w:rPr>
          <w:rFonts w:ascii="Times New Roman" w:hAnsi="Times New Roman"/>
          <w:i/>
        </w:rPr>
        <w:t>.</w:t>
      </w:r>
      <w:r w:rsidRPr="008C442F">
        <w:rPr>
          <w:rFonts w:ascii="Times New Roman" w:hAnsi="Times New Roman"/>
          <w:color w:val="4C4C4C"/>
        </w:rPr>
        <w:t>[2019</w:t>
      </w:r>
      <w:r w:rsidRPr="008C442F">
        <w:rPr>
          <w:rFonts w:ascii="Times New Roman" w:hAnsi="Times New Roman" w:hint="eastAsia"/>
          <w:color w:val="4C4C4C"/>
        </w:rPr>
        <w:t>·泰州</w:t>
      </w:r>
      <w:r w:rsidRPr="008C442F">
        <w:rPr>
          <w:rFonts w:ascii="Times New Roman" w:hAnsi="Times New Roman"/>
          <w:color w:val="4C4C4C"/>
        </w:rPr>
        <w:t>]</w:t>
      </w:r>
      <w:r w:rsidRPr="008C442F">
        <w:rPr>
          <w:rFonts w:ascii="Times New Roman" w:hAnsi="Times New Roman" w:hint="eastAsia"/>
        </w:rPr>
        <w:t>小明用如图</w:t>
      </w:r>
      <w:r w:rsidRPr="008C442F">
        <w:rPr>
          <w:rFonts w:ascii="Times New Roman" w:hAnsi="Times New Roman"/>
        </w:rPr>
        <w:t>K25-24</w:t>
      </w:r>
      <w:r w:rsidRPr="008C442F">
        <w:rPr>
          <w:rFonts w:ascii="Times New Roman" w:hAnsi="Times New Roman" w:hint="eastAsia"/>
        </w:rPr>
        <w:t>所示的装置来探究感应电流产生的条件。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灵敏电流计</w:t>
      </w:r>
      <w:r w:rsidRPr="008C442F">
        <w:rPr>
          <w:rFonts w:ascii="Times New Roman" w:hAnsi="Times New Roman"/>
        </w:rPr>
        <w:t>G</w:t>
      </w:r>
      <w:r w:rsidRPr="008C442F">
        <w:rPr>
          <w:rFonts w:ascii="Times New Roman" w:hAnsi="Times New Roman" w:hint="eastAsia"/>
        </w:rPr>
        <w:t>的指针偏转方向相反即表示通过的电流方向相反</w:t>
      </w:r>
      <w:r w:rsidRPr="008C442F">
        <w:rPr>
          <w:rFonts w:ascii="Times New Roman" w:hAnsi="Times New Roman"/>
        </w:rPr>
        <w:t>)</w:t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/>
          <w:noProof/>
        </w:rPr>
        <w:drawing>
          <wp:inline distT="0" distB="0" distL="0" distR="0">
            <wp:extent cx="954000" cy="829080"/>
            <wp:effectExtent l="0" t="0" r="0" b="0"/>
            <wp:docPr id="486" name="20WLZT976.EPS" descr="id:21474943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236026" name="Image0407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000" cy="82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8C442F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8C442F">
        <w:rPr>
          <w:rFonts w:ascii="Times New Roman" w:hAnsi="Times New Roman" w:hint="eastAsia"/>
        </w:rPr>
        <w:t>图</w:t>
      </w:r>
      <w:r w:rsidRPr="008C442F">
        <w:rPr>
          <w:rFonts w:ascii="Times New Roman" w:hAnsi="Times New Roman"/>
        </w:rPr>
        <w:t>K25-24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(1)</w:t>
      </w:r>
      <w:r w:rsidRPr="008C442F">
        <w:rPr>
          <w:rFonts w:ascii="Times New Roman" w:hAnsi="Times New Roman" w:hint="eastAsia"/>
        </w:rPr>
        <w:t>导体</w:t>
      </w:r>
      <w:proofErr w:type="spellStart"/>
      <w:r w:rsidRPr="008C442F">
        <w:rPr>
          <w:rFonts w:ascii="Times New Roman" w:hAnsi="Times New Roman"/>
          <w:i/>
        </w:rPr>
        <w:t>ab</w:t>
      </w:r>
      <w:proofErr w:type="spellEnd"/>
      <w:r w:rsidRPr="008C442F">
        <w:rPr>
          <w:rFonts w:ascii="Times New Roman" w:hAnsi="Times New Roman" w:hint="eastAsia"/>
        </w:rPr>
        <w:t>静止悬挂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闭合开关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发现灵敏电流计的指针</w:t>
      </w:r>
      <w:proofErr w:type="gramStart"/>
      <w:r w:rsidRPr="008C442F">
        <w:rPr>
          <w:rFonts w:ascii="Times New Roman" w:hAnsi="Times New Roman" w:hint="eastAsia"/>
        </w:rPr>
        <w:t>不</w:t>
      </w:r>
      <w:proofErr w:type="gramEnd"/>
      <w:r w:rsidRPr="008C442F">
        <w:rPr>
          <w:rFonts w:ascii="Times New Roman" w:hAnsi="Times New Roman" w:hint="eastAsia"/>
        </w:rPr>
        <w:t>偏转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说明电路中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选填“有”或“无”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电流产生。</w:t>
      </w:r>
      <w:r w:rsidRPr="008C442F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8C442F">
        <w:rPr>
          <w:rFonts w:ascii="Times New Roman" w:hAnsi="Times New Roman"/>
        </w:rPr>
        <w:t>(2)</w:t>
      </w:r>
      <w:r w:rsidRPr="008C442F">
        <w:rPr>
          <w:rFonts w:ascii="Times New Roman" w:hAnsi="Times New Roman" w:hint="eastAsia"/>
        </w:rPr>
        <w:t>继续探究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记录观察到的现象如下表</w:t>
      </w:r>
      <w:r>
        <w:rPr>
          <w:rFonts w:ascii="Times New Roman" w:hAnsi="Times New Roman"/>
        </w:rPr>
        <w:t>：</w:t>
      </w:r>
    </w:p>
    <w:tbl>
      <w:tblPr>
        <w:tblW w:w="3572" w:type="pct"/>
        <w:jc w:val="center"/>
        <w:tblBorders>
          <w:top w:val="single" w:sz="0" w:space="0" w:color="666666"/>
          <w:left w:val="single" w:sz="0" w:space="0" w:color="666666"/>
          <w:bottom w:val="single" w:sz="0" w:space="0" w:color="666666"/>
          <w:right w:val="single" w:sz="0" w:space="0" w:color="666666"/>
          <w:insideH w:val="single" w:sz="0" w:space="0" w:color="666666"/>
          <w:insideV w:val="single" w:sz="0" w:space="0" w:color="666666"/>
        </w:tblBorders>
        <w:tblLayout w:type="fixed"/>
        <w:tblLook w:val="04A0" w:firstRow="1" w:lastRow="0" w:firstColumn="1" w:lastColumn="0" w:noHBand="0" w:noVBand="1"/>
      </w:tblPr>
      <w:tblGrid>
        <w:gridCol w:w="569"/>
        <w:gridCol w:w="3542"/>
        <w:gridCol w:w="2977"/>
      </w:tblGrid>
      <w:tr w:rsidR="001D655C" w:rsidTr="000B1FFB">
        <w:trPr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序号</w:t>
            </w:r>
          </w:p>
        </w:tc>
        <w:tc>
          <w:tcPr>
            <w:tcW w:w="3542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导体</w:t>
            </w:r>
            <w:proofErr w:type="spellStart"/>
            <w:r w:rsidRPr="008C442F">
              <w:rPr>
                <w:rFonts w:ascii="Times New Roman" w:hAnsi="Times New Roman"/>
                <w:i/>
              </w:rPr>
              <w:t>ab</w:t>
            </w:r>
            <w:proofErr w:type="spellEnd"/>
            <w:r w:rsidRPr="008C442F">
              <w:rPr>
                <w:rFonts w:ascii="Times New Roman" w:hAnsi="Times New Roman" w:hint="eastAsia"/>
              </w:rPr>
              <w:t>运动方向</w:t>
            </w:r>
          </w:p>
        </w:tc>
        <w:tc>
          <w:tcPr>
            <w:tcW w:w="2977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0B1FFB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灵敏电流计指针偏转情况</w:t>
            </w:r>
          </w:p>
        </w:tc>
      </w:tr>
      <w:tr w:rsidR="001D655C" w:rsidTr="000B1FFB">
        <w:trPr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/>
              </w:rPr>
              <w:t>1</w:t>
            </w:r>
          </w:p>
        </w:tc>
        <w:tc>
          <w:tcPr>
            <w:tcW w:w="3542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沿磁场方向运动</w:t>
            </w:r>
          </w:p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/>
              </w:rPr>
              <w:t>(</w:t>
            </w:r>
            <w:r w:rsidRPr="008C442F">
              <w:rPr>
                <w:rFonts w:ascii="Times New Roman" w:hAnsi="Times New Roman" w:hint="eastAsia"/>
              </w:rPr>
              <w:t>不切割磁感线</w:t>
            </w:r>
            <w:r w:rsidRPr="008C442F">
              <w:rPr>
                <w:rFonts w:ascii="Times New Roman" w:hAnsi="Times New Roman"/>
              </w:rPr>
              <w:t>)</w:t>
            </w:r>
          </w:p>
        </w:tc>
        <w:tc>
          <w:tcPr>
            <w:tcW w:w="2977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8C442F">
              <w:rPr>
                <w:rFonts w:ascii="Times New Roman" w:hAnsi="Times New Roman" w:hint="eastAsia"/>
              </w:rPr>
              <w:t>不</w:t>
            </w:r>
            <w:proofErr w:type="gramEnd"/>
            <w:r w:rsidRPr="008C442F">
              <w:rPr>
                <w:rFonts w:ascii="Times New Roman" w:hAnsi="Times New Roman" w:hint="eastAsia"/>
              </w:rPr>
              <w:t>偏转</w:t>
            </w:r>
          </w:p>
        </w:tc>
      </w:tr>
      <w:tr w:rsidR="001D655C" w:rsidTr="000B1FFB">
        <w:trPr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/>
              </w:rPr>
              <w:t>2</w:t>
            </w:r>
          </w:p>
        </w:tc>
        <w:tc>
          <w:tcPr>
            <w:tcW w:w="3542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水平向左</w:t>
            </w:r>
            <w:r w:rsidRPr="008C442F">
              <w:rPr>
                <w:rFonts w:ascii="Times New Roman" w:hAnsi="Times New Roman"/>
              </w:rPr>
              <w:t>(</w:t>
            </w:r>
            <w:r w:rsidRPr="008C442F">
              <w:rPr>
                <w:rFonts w:ascii="Times New Roman" w:hAnsi="Times New Roman" w:hint="eastAsia"/>
              </w:rPr>
              <w:t>切割磁感线</w:t>
            </w:r>
            <w:r w:rsidRPr="008C442F">
              <w:rPr>
                <w:rFonts w:ascii="Times New Roman" w:hAnsi="Times New Roman"/>
              </w:rPr>
              <w:t>)</w:t>
            </w:r>
          </w:p>
        </w:tc>
        <w:tc>
          <w:tcPr>
            <w:tcW w:w="2977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向右偏转</w:t>
            </w:r>
          </w:p>
        </w:tc>
      </w:tr>
      <w:tr w:rsidR="001D655C" w:rsidTr="000B1FFB">
        <w:trPr>
          <w:jc w:val="center"/>
        </w:trPr>
        <w:tc>
          <w:tcPr>
            <w:tcW w:w="569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/>
              </w:rPr>
              <w:t>3</w:t>
            </w:r>
          </w:p>
        </w:tc>
        <w:tc>
          <w:tcPr>
            <w:tcW w:w="3542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水平向右</w:t>
            </w:r>
            <w:r w:rsidRPr="008C442F">
              <w:rPr>
                <w:rFonts w:ascii="Times New Roman" w:hAnsi="Times New Roman"/>
              </w:rPr>
              <w:t>(</w:t>
            </w:r>
            <w:r w:rsidRPr="008C442F">
              <w:rPr>
                <w:rFonts w:ascii="Times New Roman" w:hAnsi="Times New Roman" w:hint="eastAsia"/>
              </w:rPr>
              <w:t>切割磁感线</w:t>
            </w:r>
            <w:r w:rsidRPr="008C442F">
              <w:rPr>
                <w:rFonts w:ascii="Times New Roman" w:hAnsi="Times New Roman"/>
              </w:rPr>
              <w:t>)</w:t>
            </w:r>
          </w:p>
        </w:tc>
        <w:tc>
          <w:tcPr>
            <w:tcW w:w="2977" w:type="dxa"/>
            <w:tcMar>
              <w:left w:w="0" w:type="dxa"/>
              <w:right w:w="0" w:type="dxa"/>
            </w:tcMar>
            <w:vAlign w:val="center"/>
          </w:tcPr>
          <w:p w:rsidR="000B1FFB" w:rsidRPr="008C442F" w:rsidRDefault="00192721" w:rsidP="00675666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8C442F">
              <w:rPr>
                <w:rFonts w:ascii="Times New Roman" w:hAnsi="Times New Roman" w:hint="eastAsia"/>
              </w:rPr>
              <w:t>向左偏转</w:t>
            </w:r>
          </w:p>
        </w:tc>
      </w:tr>
    </w:tbl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0B1FFB">
        <w:rPr>
          <w:rFonts w:ascii="宋体" w:hAnsi="宋体" w:cs="宋体" w:hint="eastAsia"/>
        </w:rPr>
        <w:t>①</w:t>
      </w:r>
      <w:r w:rsidRPr="008C442F">
        <w:rPr>
          <w:rFonts w:ascii="Times New Roman" w:hAnsi="Times New Roman" w:hint="eastAsia"/>
        </w:rPr>
        <w:t>比较</w:t>
      </w:r>
      <w:r w:rsidRPr="008C442F">
        <w:rPr>
          <w:rFonts w:ascii="Times New Roman" w:hAnsi="Times New Roman"/>
        </w:rPr>
        <w:t>1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2(</w:t>
      </w:r>
      <w:r w:rsidRPr="008C442F">
        <w:rPr>
          <w:rFonts w:ascii="Times New Roman" w:hAnsi="Times New Roman" w:hint="eastAsia"/>
        </w:rPr>
        <w:t>或</w:t>
      </w:r>
      <w:r w:rsidRPr="008C442F">
        <w:rPr>
          <w:rFonts w:ascii="Times New Roman" w:hAnsi="Times New Roman"/>
        </w:rPr>
        <w:t>1</w:t>
      </w:r>
      <w:r w:rsidRPr="008C442F">
        <w:rPr>
          <w:rFonts w:ascii="Times New Roman" w:hAnsi="Times New Roman" w:hint="eastAsia"/>
        </w:rPr>
        <w:t>、</w:t>
      </w:r>
      <w:r w:rsidRPr="008C442F">
        <w:rPr>
          <w:rFonts w:ascii="Times New Roman" w:hAnsi="Times New Roman"/>
        </w:rPr>
        <w:t>3)</w:t>
      </w:r>
      <w:r w:rsidRPr="008C442F">
        <w:rPr>
          <w:rFonts w:ascii="Times New Roman" w:hAnsi="Times New Roman" w:hint="eastAsia"/>
        </w:rPr>
        <w:t>实验可知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闭合电路的一部分导体在磁场中做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　　　　　</w:t>
      </w:r>
      <w:proofErr w:type="gramEnd"/>
      <w:r w:rsidRPr="008C442F">
        <w:rPr>
          <w:rFonts w:ascii="Times New Roman" w:hAnsi="Times New Roman" w:hint="eastAsia"/>
        </w:rPr>
        <w:t>运动时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电路中就会产生</w:t>
      </w:r>
      <w:r w:rsidRPr="008C442F">
        <w:rPr>
          <w:rFonts w:ascii="Times New Roman" w:hAnsi="Times New Roman" w:hint="eastAsia"/>
        </w:rPr>
        <w:lastRenderedPageBreak/>
        <w:t>感应电流。</w:t>
      </w:r>
      <w:r w:rsidRPr="008C442F">
        <w:rPr>
          <w:rFonts w:ascii="Times New Roman" w:hAnsi="Times New Roman" w:hint="eastAsia"/>
        </w:rPr>
        <w:t> </w:t>
      </w:r>
    </w:p>
    <w:p w:rsidR="000B1FFB" w:rsidRPr="000B1FFB" w:rsidRDefault="00192721" w:rsidP="000B1FFB">
      <w:pPr>
        <w:spacing w:line="360" w:lineRule="auto"/>
        <w:rPr>
          <w:rFonts w:ascii="Times New Roman" w:hAnsi="Times New Roman"/>
        </w:rPr>
      </w:pPr>
      <w:r w:rsidRPr="000B1FFB">
        <w:rPr>
          <w:rFonts w:ascii="宋体" w:hAnsi="宋体" w:cs="宋体" w:hint="eastAsia"/>
        </w:rPr>
        <w:t>②</w:t>
      </w:r>
      <w:r w:rsidRPr="000B1FFB">
        <w:rPr>
          <w:rFonts w:ascii="Times New Roman" w:hAnsi="Times New Roman" w:hint="eastAsia"/>
        </w:rPr>
        <w:t>比较</w:t>
      </w:r>
      <w:r w:rsidRPr="000B1FFB">
        <w:rPr>
          <w:rFonts w:ascii="Times New Roman" w:hAnsi="Times New Roman"/>
        </w:rPr>
        <w:t>2</w:t>
      </w:r>
      <w:r w:rsidRPr="000B1FFB">
        <w:rPr>
          <w:rFonts w:ascii="Times New Roman" w:hAnsi="Times New Roman" w:hint="eastAsia"/>
        </w:rPr>
        <w:t>、</w:t>
      </w:r>
      <w:r w:rsidRPr="000B1FFB">
        <w:rPr>
          <w:rFonts w:ascii="Times New Roman" w:hAnsi="Times New Roman"/>
        </w:rPr>
        <w:t>3</w:t>
      </w:r>
      <w:r w:rsidRPr="000B1FFB">
        <w:rPr>
          <w:rFonts w:ascii="Times New Roman" w:hAnsi="Times New Roman" w:hint="eastAsia"/>
        </w:rPr>
        <w:t>实验还发现</w:t>
      </w:r>
      <w:r w:rsidRPr="000B1FFB">
        <w:rPr>
          <w:rFonts w:ascii="Times New Roman" w:hAnsi="Times New Roman"/>
        </w:rPr>
        <w:t>，</w:t>
      </w:r>
      <w:r w:rsidRPr="000B1FFB">
        <w:rPr>
          <w:rFonts w:ascii="Times New Roman" w:hAnsi="Times New Roman" w:hint="eastAsia"/>
        </w:rPr>
        <w:t>产生的感应电流的方向跟</w:t>
      </w:r>
      <w:proofErr w:type="gramStart"/>
      <w:r w:rsidRPr="000B1FFB">
        <w:rPr>
          <w:rFonts w:ascii="Times New Roman" w:hAnsi="Times New Roman"/>
          <w:u w:val="single" w:color="000000"/>
        </w:rPr>
        <w:t xml:space="preserve">　　　　　　　　　　　　</w:t>
      </w:r>
      <w:proofErr w:type="gramEnd"/>
      <w:r w:rsidRPr="000B1FFB">
        <w:rPr>
          <w:rFonts w:ascii="Times New Roman" w:hAnsi="Times New Roman" w:hint="eastAsia"/>
          <w:u w:val="single" w:color="000000"/>
        </w:rPr>
        <w:t xml:space="preserve"> </w:t>
      </w:r>
      <w:r w:rsidRPr="000B1FFB">
        <w:rPr>
          <w:rFonts w:ascii="Times New Roman" w:hAnsi="Times New Roman"/>
          <w:u w:val="single" w:color="000000"/>
        </w:rPr>
        <w:t xml:space="preserve">　　</w:t>
      </w:r>
      <w:proofErr w:type="gramStart"/>
      <w:r w:rsidRPr="000B1FFB">
        <w:rPr>
          <w:rFonts w:ascii="Times New Roman" w:hAnsi="Times New Roman"/>
          <w:u w:val="single" w:color="000000"/>
        </w:rPr>
        <w:t xml:space="preserve">　</w:t>
      </w:r>
      <w:proofErr w:type="gramEnd"/>
      <w:r w:rsidRPr="000B1FFB">
        <w:rPr>
          <w:rFonts w:ascii="Times New Roman" w:hAnsi="Times New Roman" w:hint="eastAsia"/>
        </w:rPr>
        <w:t>有关。</w:t>
      </w:r>
      <w:r w:rsidRPr="000B1FFB">
        <w:rPr>
          <w:rFonts w:ascii="Times New Roman" w:hAnsi="Times New Roman" w:hint="eastAsia"/>
        </w:rPr>
        <w:t> </w:t>
      </w:r>
    </w:p>
    <w:p w:rsidR="000B1FFB" w:rsidRPr="008C442F" w:rsidRDefault="00192721" w:rsidP="000B1FFB">
      <w:pPr>
        <w:spacing w:line="360" w:lineRule="auto"/>
        <w:rPr>
          <w:rFonts w:ascii="Times New Roman" w:hAnsi="Times New Roman"/>
        </w:rPr>
      </w:pPr>
      <w:r w:rsidRPr="000B1FFB">
        <w:rPr>
          <w:rFonts w:ascii="Times New Roman" w:hAnsi="Times New Roman"/>
        </w:rPr>
        <w:t>(3)</w:t>
      </w:r>
      <w:r w:rsidRPr="000B1FFB">
        <w:rPr>
          <w:rFonts w:ascii="Times New Roman" w:hAnsi="Times New Roman" w:hint="eastAsia"/>
        </w:rPr>
        <w:t>若</w:t>
      </w:r>
      <w:r w:rsidRPr="008C442F">
        <w:rPr>
          <w:rFonts w:ascii="Times New Roman" w:hAnsi="Times New Roman" w:hint="eastAsia"/>
        </w:rPr>
        <w:t>在整理器材时未断开开关</w:t>
      </w:r>
      <w:r>
        <w:rPr>
          <w:rFonts w:ascii="Times New Roman" w:hAnsi="Times New Roman"/>
        </w:rPr>
        <w:t>，</w:t>
      </w:r>
      <w:proofErr w:type="gramStart"/>
      <w:r w:rsidRPr="008C442F">
        <w:rPr>
          <w:rFonts w:ascii="Times New Roman" w:hAnsi="Times New Roman" w:hint="eastAsia"/>
        </w:rPr>
        <w:t>先水平</w:t>
      </w:r>
      <w:proofErr w:type="gramEnd"/>
      <w:r w:rsidRPr="008C442F">
        <w:rPr>
          <w:rFonts w:ascii="Times New Roman" w:hAnsi="Times New Roman" w:hint="eastAsia"/>
        </w:rPr>
        <w:t>向左撤去蹄形磁铁</w:t>
      </w:r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导体</w:t>
      </w:r>
      <w:proofErr w:type="spellStart"/>
      <w:r w:rsidRPr="008C442F">
        <w:rPr>
          <w:rFonts w:ascii="Times New Roman" w:hAnsi="Times New Roman"/>
          <w:i/>
        </w:rPr>
        <w:t>ab</w:t>
      </w:r>
      <w:proofErr w:type="spellEnd"/>
      <w:r w:rsidRPr="008C442F">
        <w:rPr>
          <w:rFonts w:ascii="Times New Roman" w:hAnsi="Times New Roman" w:hint="eastAsia"/>
        </w:rPr>
        <w:t>不动</w:t>
      </w:r>
      <w:r w:rsidRPr="008C442F">
        <w:rPr>
          <w:rFonts w:ascii="Times New Roman" w:hAnsi="Times New Roman"/>
        </w:rPr>
        <w:t>)</w:t>
      </w:r>
      <w:r>
        <w:rPr>
          <w:rFonts w:ascii="Times New Roman" w:hAnsi="Times New Roman"/>
        </w:rPr>
        <w:t>，</w:t>
      </w:r>
      <w:r w:rsidRPr="008C442F">
        <w:rPr>
          <w:rFonts w:ascii="Times New Roman" w:hAnsi="Times New Roman" w:hint="eastAsia"/>
        </w:rPr>
        <w:t>则灵敏电流计的指针</w:t>
      </w:r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Start"/>
      <w:r w:rsidRPr="008C442F">
        <w:rPr>
          <w:rFonts w:ascii="Times New Roman" w:hAnsi="Times New Roman"/>
          <w:i/>
          <w:u w:val="single" w:color="000000"/>
        </w:rPr>
        <w:t xml:space="preserve">　　</w:t>
      </w:r>
      <w:proofErr w:type="gramEnd"/>
      <w:r w:rsidRPr="008C442F">
        <w:rPr>
          <w:rFonts w:ascii="Times New Roman" w:hAnsi="Times New Roman"/>
        </w:rPr>
        <w:t>(</w:t>
      </w:r>
      <w:r w:rsidRPr="008C442F">
        <w:rPr>
          <w:rFonts w:ascii="Times New Roman" w:hAnsi="Times New Roman" w:hint="eastAsia"/>
        </w:rPr>
        <w:t>选填“会”或“不会”</w:t>
      </w:r>
      <w:r w:rsidRPr="008C442F">
        <w:rPr>
          <w:rFonts w:ascii="Times New Roman" w:hAnsi="Times New Roman"/>
        </w:rPr>
        <w:t>)</w:t>
      </w:r>
      <w:r w:rsidRPr="008C442F">
        <w:rPr>
          <w:rFonts w:ascii="Times New Roman" w:hAnsi="Times New Roman" w:hint="eastAsia"/>
        </w:rPr>
        <w:t>偏转。</w:t>
      </w:r>
      <w:r w:rsidRPr="008C442F">
        <w:rPr>
          <w:rFonts w:ascii="Times New Roman" w:hAnsi="Times New Roman" w:hint="eastAsia"/>
        </w:rPr>
        <w:t> </w:t>
      </w:r>
    </w:p>
    <w:p w:rsidR="00F0534D" w:rsidRPr="000B1FFB" w:rsidRDefault="00F0534D">
      <w:pPr>
        <w:widowControl/>
        <w:jc w:val="left"/>
        <w:rPr>
          <w:rFonts w:ascii="Times New Roman" w:hAnsi="Times New Roman"/>
        </w:rPr>
      </w:pPr>
    </w:p>
    <w:p w:rsidR="00F0534D" w:rsidRDefault="00192721">
      <w:pPr>
        <w:widowControl/>
        <w:jc w:val="left"/>
        <w:rPr>
          <w:rFonts w:ascii="微软雅黑" w:eastAsia="微软雅黑" w:hAnsi="微软雅黑" w:cs="Times"/>
          <w:b/>
          <w:color w:val="C00000"/>
          <w:sz w:val="32"/>
          <w:szCs w:val="32"/>
        </w:rPr>
      </w:pPr>
      <w:r>
        <w:rPr>
          <w:rFonts w:ascii="微软雅黑" w:eastAsia="微软雅黑" w:hAnsi="微软雅黑" w:cs="Times"/>
          <w:b/>
          <w:color w:val="C00000"/>
          <w:sz w:val="32"/>
          <w:szCs w:val="32"/>
        </w:rPr>
        <w:br w:type="page"/>
      </w:r>
    </w:p>
    <w:p w:rsidR="000F21D4" w:rsidRDefault="00192721">
      <w:pPr>
        <w:spacing w:line="360" w:lineRule="auto"/>
        <w:jc w:val="center"/>
        <w:rPr>
          <w:rFonts w:ascii="微软雅黑" w:eastAsia="微软雅黑" w:hAnsi="微软雅黑" w:cs="Times"/>
          <w:color w:val="C00000"/>
          <w:sz w:val="32"/>
          <w:szCs w:val="32"/>
          <w:u w:val="single" w:color="000000"/>
        </w:rPr>
      </w:pPr>
      <w:r>
        <w:rPr>
          <w:rFonts w:ascii="微软雅黑" w:eastAsia="微软雅黑" w:hAnsi="微软雅黑" w:cs="Times" w:hint="eastAsia"/>
          <w:b/>
          <w:color w:val="C00000"/>
          <w:sz w:val="32"/>
          <w:szCs w:val="32"/>
        </w:rPr>
        <w:lastRenderedPageBreak/>
        <w:t>【</w:t>
      </w:r>
      <w:r>
        <w:rPr>
          <w:rFonts w:ascii="微软雅黑" w:eastAsia="微软雅黑" w:hAnsi="微软雅黑" w:cs="Times"/>
          <w:b/>
          <w:color w:val="C00000"/>
          <w:sz w:val="32"/>
          <w:szCs w:val="32"/>
        </w:rPr>
        <w:t>参考答案</w:t>
      </w:r>
      <w:r>
        <w:rPr>
          <w:rFonts w:ascii="微软雅黑" w:eastAsia="微软雅黑" w:hAnsi="微软雅黑" w:cs="Times" w:hint="eastAsia"/>
          <w:b/>
          <w:color w:val="C00000"/>
          <w:sz w:val="32"/>
          <w:szCs w:val="32"/>
        </w:rPr>
        <w:t>】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1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地球是一个巨大的磁体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指南针能够指示南北方向是因为受到地磁场的作用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正确。地球是一个巨大的磁体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地磁场的南极在地理北极附近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地磁场的北极在地理南极附近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故地磁场的磁感线是从地理南极附近出发回到地理北极附近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根据对指南针的认识可知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指南针静止时南极指向地理的南极附近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错误。如果地磁场消失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指南针不受地磁场的作用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不能指示南北方向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错误。信鸽是靠地磁场来实现导航的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如果信鸽身上绑上小磁铁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会干扰地磁场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信鸽不能实现导航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错误。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/>
          <w:i/>
        </w:rPr>
        <w:t xml:space="preserve">　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3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/>
          <w:i/>
        </w:rPr>
        <w:t xml:space="preserve">　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4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导体</w:t>
      </w:r>
      <w:r w:rsidRPr="006A64CD">
        <w:rPr>
          <w:rFonts w:ascii="Times New Roman" w:hAnsi="Times New Roman"/>
          <w:i/>
        </w:rPr>
        <w:t>AB</w:t>
      </w:r>
      <w:r w:rsidRPr="006A64CD">
        <w:rPr>
          <w:rFonts w:ascii="Times New Roman" w:hAnsi="Times New Roman" w:hint="eastAsia"/>
        </w:rPr>
        <w:t>向右运动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能切割磁感线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但是开关没有闭合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电路中没有感应电流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选项不符合题意。导体</w:t>
      </w:r>
      <w:r w:rsidRPr="006A64CD">
        <w:rPr>
          <w:rFonts w:ascii="Times New Roman" w:hAnsi="Times New Roman"/>
          <w:i/>
        </w:rPr>
        <w:t>AB</w:t>
      </w:r>
      <w:r w:rsidRPr="006A64CD">
        <w:rPr>
          <w:rFonts w:ascii="Times New Roman" w:hAnsi="Times New Roman" w:hint="eastAsia"/>
        </w:rPr>
        <w:t>沿磁场方向运动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没有做切割磁感线运动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且开关没有闭合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电路中没有感应电流产生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选项不符合题意。闭合开关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导体</w:t>
      </w:r>
      <w:r w:rsidRPr="006A64CD">
        <w:rPr>
          <w:rFonts w:ascii="Times New Roman" w:hAnsi="Times New Roman"/>
          <w:i/>
        </w:rPr>
        <w:t>AB</w:t>
      </w:r>
      <w:r w:rsidRPr="006A64CD">
        <w:rPr>
          <w:rFonts w:ascii="Times New Roman" w:hAnsi="Times New Roman" w:hint="eastAsia"/>
        </w:rPr>
        <w:t>向左运动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做切割磁感线运动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会产生感应电流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选项符合题意。闭合开关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导体</w:t>
      </w:r>
      <w:r w:rsidRPr="006A64CD">
        <w:rPr>
          <w:rFonts w:ascii="Times New Roman" w:hAnsi="Times New Roman"/>
          <w:i/>
        </w:rPr>
        <w:t>AB</w:t>
      </w:r>
      <w:r w:rsidRPr="006A64CD">
        <w:rPr>
          <w:rFonts w:ascii="Times New Roman" w:hAnsi="Times New Roman" w:hint="eastAsia"/>
        </w:rPr>
        <w:t>沿磁场方向运动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没有做切割磁感线运动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不会产生感应电流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选项不符合题意。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5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改变磁铁的磁极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并不能起到改变磁性强弱的作用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不能改变纸盆振动幅度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即不能调节喇叭响度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方法不可行。为改变纸盆振动幅度以调节喇叭响度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可以改变电磁铁的磁性强弱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具体来说可以改变电流大小或改变线圈匝数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还可以改变磁铁的磁性强弱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、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、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方法都可行。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6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根据安培定则可知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电磁铁的左端为</w:t>
      </w:r>
      <w:r w:rsidRPr="006A64CD">
        <w:rPr>
          <w:rFonts w:ascii="Times New Roman" w:hAnsi="Times New Roman"/>
        </w:rPr>
        <w:t>N</w:t>
      </w:r>
      <w:r w:rsidRPr="006A64CD">
        <w:rPr>
          <w:rFonts w:ascii="Times New Roman" w:hAnsi="Times New Roman" w:hint="eastAsia"/>
        </w:rPr>
        <w:t>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由于电磁铁左端为</w:t>
      </w:r>
      <w:r w:rsidRPr="006A64CD">
        <w:rPr>
          <w:rFonts w:ascii="Times New Roman" w:hAnsi="Times New Roman"/>
        </w:rPr>
        <w:t>N</w:t>
      </w:r>
      <w:r w:rsidRPr="006A64CD">
        <w:rPr>
          <w:rFonts w:ascii="Times New Roman" w:hAnsi="Times New Roman" w:hint="eastAsia"/>
        </w:rPr>
        <w:t>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根据同名磁极相互排斥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异名磁极相互吸引可知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小磁针将逆时针旋转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当滑片</w:t>
      </w:r>
      <w:r w:rsidRPr="006A64CD">
        <w:rPr>
          <w:rFonts w:ascii="Times New Roman" w:hAnsi="Times New Roman"/>
          <w:i/>
        </w:rPr>
        <w:t>P</w:t>
      </w:r>
      <w:r w:rsidRPr="006A64CD">
        <w:rPr>
          <w:rFonts w:ascii="Times New Roman" w:hAnsi="Times New Roman" w:hint="eastAsia"/>
        </w:rPr>
        <w:t>向左滑动时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左侧电路电阻减小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则电流增大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电磁铁的磁性增强</w:t>
      </w:r>
      <w:r w:rsidRPr="006A64CD">
        <w:rPr>
          <w:rFonts w:ascii="Times New Roman" w:hAnsi="Times New Roman"/>
        </w:rPr>
        <w:t>，</w:t>
      </w:r>
      <w:proofErr w:type="gramStart"/>
      <w:r w:rsidRPr="006A64CD">
        <w:rPr>
          <w:rFonts w:ascii="Times New Roman" w:hAnsi="Times New Roman" w:hint="eastAsia"/>
        </w:rPr>
        <w:t>则巨磁电阻</w:t>
      </w:r>
      <w:proofErr w:type="gramEnd"/>
      <w:r w:rsidRPr="006A64CD">
        <w:rPr>
          <w:rFonts w:ascii="Times New Roman" w:hAnsi="Times New Roman" w:hint="eastAsia"/>
        </w:rPr>
        <w:t>的阻值减小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右侧电路中的电流增大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指示灯变亮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当滑片</w:t>
      </w:r>
      <w:r w:rsidRPr="006A64CD">
        <w:rPr>
          <w:rFonts w:ascii="Times New Roman" w:hAnsi="Times New Roman"/>
          <w:i/>
        </w:rPr>
        <w:t>P</w:t>
      </w:r>
      <w:r w:rsidRPr="006A64CD">
        <w:rPr>
          <w:rFonts w:ascii="Times New Roman" w:hAnsi="Times New Roman" w:hint="eastAsia"/>
        </w:rPr>
        <w:t>向右滑动时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左侧电路电阻变大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则电流变小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电磁铁的磁性减弱</w:t>
      </w:r>
      <w:r w:rsidRPr="006A64CD">
        <w:rPr>
          <w:rFonts w:ascii="Times New Roman" w:hAnsi="Times New Roman"/>
        </w:rPr>
        <w:t>，</w:t>
      </w:r>
      <w:proofErr w:type="gramStart"/>
      <w:r w:rsidRPr="006A64CD">
        <w:rPr>
          <w:rFonts w:ascii="Times New Roman" w:hAnsi="Times New Roman" w:hint="eastAsia"/>
        </w:rPr>
        <w:t>则巨磁电阻</w:t>
      </w:r>
      <w:proofErr w:type="gramEnd"/>
      <w:r w:rsidRPr="006A64CD">
        <w:rPr>
          <w:rFonts w:ascii="Times New Roman" w:hAnsi="Times New Roman" w:hint="eastAsia"/>
        </w:rPr>
        <w:t>的阻值变大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由串联分压原理可知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指示灯分得的电压减小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即电压表的示数减小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正确。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7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图甲中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当水位达到金属块</w:t>
      </w:r>
      <w:r w:rsidRPr="006A64CD">
        <w:rPr>
          <w:rFonts w:ascii="Times New Roman" w:hAnsi="Times New Roman"/>
          <w:i/>
        </w:rPr>
        <w:t>A</w:t>
      </w:r>
      <w:r w:rsidRPr="006A64CD">
        <w:rPr>
          <w:rFonts w:ascii="Times New Roman" w:hAnsi="Times New Roman" w:hint="eastAsia"/>
        </w:rPr>
        <w:t>时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控制电路接通。电路中有了电流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电磁铁有磁性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向下吸引衔铁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使动触点与绿灯所在电路的静触点分开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绿灯熄灭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与红灯所在电路的静触点接通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红灯所在的电路接通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红灯亮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由此可见水位自动报警器是通过电磁铁控制电路工作的。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选项图说明条形磁铁的周围存在磁场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选项图是发电机的原理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选项图是电磁感应现象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是发电机的原理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错误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选项图是电磁铁的原理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故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正确。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8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图甲能证明通电导体周围存在磁场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这个现象是奥斯特首先发现的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 w:hint="eastAsia"/>
        </w:rPr>
        <w:t>错误。图乙中开关闭合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通电导体在磁场中受到力的作用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导体棒受力而运动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是将电能转化为机械能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 w:hint="eastAsia"/>
        </w:rPr>
        <w:t>错误。图丙是探究电磁感应现象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当导体棒</w:t>
      </w:r>
      <w:r w:rsidRPr="006A64CD">
        <w:rPr>
          <w:rFonts w:ascii="Times New Roman" w:hAnsi="Times New Roman"/>
          <w:i/>
        </w:rPr>
        <w:t>AB</w:t>
      </w:r>
      <w:r w:rsidRPr="006A64CD">
        <w:rPr>
          <w:rFonts w:ascii="Times New Roman" w:hAnsi="Times New Roman" w:hint="eastAsia"/>
        </w:rPr>
        <w:t>上下运动时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导体</w:t>
      </w:r>
      <w:proofErr w:type="gramStart"/>
      <w:r w:rsidRPr="006A64CD">
        <w:rPr>
          <w:rFonts w:ascii="Times New Roman" w:hAnsi="Times New Roman" w:hint="eastAsia"/>
        </w:rPr>
        <w:t>棒没有</w:t>
      </w:r>
      <w:proofErr w:type="gramEnd"/>
      <w:r w:rsidRPr="006A64CD">
        <w:rPr>
          <w:rFonts w:ascii="Times New Roman" w:hAnsi="Times New Roman" w:hint="eastAsia"/>
        </w:rPr>
        <w:t>做切割磁感线运动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不能产生感应电流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灵敏电流计指针不能偏转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 w:hint="eastAsia"/>
        </w:rPr>
        <w:t>错误。</w:t>
      </w:r>
      <w:proofErr w:type="gramStart"/>
      <w:r w:rsidRPr="006A64CD">
        <w:rPr>
          <w:rFonts w:ascii="Times New Roman" w:hAnsi="Times New Roman" w:hint="eastAsia"/>
        </w:rPr>
        <w:t>图丁</w:t>
      </w:r>
      <w:proofErr w:type="gramEnd"/>
      <w:r w:rsidRPr="006A64CD">
        <w:rPr>
          <w:rFonts w:ascii="Times New Roman" w:hAnsi="Times New Roman" w:hint="eastAsia"/>
        </w:rPr>
        <w:t>是电磁继电器的原理图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电磁继电器广泛应用于自动控制领域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 w:hint="eastAsia"/>
        </w:rPr>
        <w:t>正确。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9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10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11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12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A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13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B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14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D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15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16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C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lastRenderedPageBreak/>
        <w:t>17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有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电灯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18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北</w:t>
      </w: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 w:hint="eastAsia"/>
        </w:rPr>
        <w:t>或</w:t>
      </w:r>
      <w:r w:rsidRPr="006A64CD">
        <w:rPr>
          <w:rFonts w:ascii="Times New Roman" w:hAnsi="Times New Roman"/>
        </w:rPr>
        <w:t>N</w:t>
      </w:r>
      <w:r w:rsidRPr="006A64CD">
        <w:rPr>
          <w:rFonts w:ascii="Times New Roman" w:hAnsi="Times New Roman"/>
        </w:rPr>
        <w:t>）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 xml:space="preserve"> </w:t>
      </w:r>
      <w:r w:rsidRPr="006A64CD">
        <w:rPr>
          <w:rFonts w:ascii="Times New Roman" w:hAnsi="Times New Roman" w:hint="eastAsia"/>
        </w:rPr>
        <w:t>密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19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方向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磁体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20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左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增强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21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磁场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/>
        </w:rPr>
        <w:t>N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电流方向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22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乙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变长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23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换向器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电磁感应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24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电磁感应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机械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25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音色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电磁波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电磁感应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26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斥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磁场</w:t>
      </w:r>
      <w:r w:rsidRPr="006A64CD">
        <w:rPr>
          <w:rFonts w:ascii="Times New Roman" w:hAnsi="Times New Roman"/>
          <w:i/>
        </w:rPr>
        <w:t xml:space="preserve">　</w:t>
      </w:r>
      <w:r w:rsidRPr="006A64CD">
        <w:rPr>
          <w:rFonts w:ascii="Times New Roman" w:hAnsi="Times New Roman" w:hint="eastAsia"/>
        </w:rPr>
        <w:t>纸外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 w:hint="eastAsia"/>
        </w:rPr>
        <w:t>磁极间的相互作用规律是</w:t>
      </w:r>
      <w:r w:rsidRPr="006A64CD">
        <w:rPr>
          <w:rFonts w:ascii="Times New Roman" w:hAnsi="Times New Roman"/>
        </w:rPr>
        <w:t>：</w:t>
      </w:r>
      <w:r w:rsidRPr="006A64CD">
        <w:rPr>
          <w:rFonts w:ascii="Times New Roman" w:hAnsi="Times New Roman" w:hint="eastAsia"/>
        </w:rPr>
        <w:t>同名磁极相斥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异名磁极相吸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通电导线能使小磁针发生偏转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这是因为通电导线周围存在磁场</w:t>
      </w:r>
      <w:r w:rsidRPr="006A64CD">
        <w:rPr>
          <w:rFonts w:ascii="Times New Roman" w:hAnsi="Times New Roman"/>
        </w:rPr>
        <w:t>；</w:t>
      </w:r>
      <w:r w:rsidRPr="006A64CD">
        <w:rPr>
          <w:rFonts w:ascii="Times New Roman" w:hAnsi="Times New Roman" w:hint="eastAsia"/>
        </w:rPr>
        <w:t>由于通电导线在磁场中受力的方向与电流方向、磁场方向有关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当导线中电流方向改变时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则磁极对通电导线的力的方向也改变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即变为垂直指向纸外。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27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如图所示</w:t>
      </w:r>
    </w:p>
    <w:p w:rsidR="000B1FFB" w:rsidRPr="006A64CD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6A64CD">
        <w:rPr>
          <w:rFonts w:ascii="Times New Roman" w:hAnsi="Times New Roman"/>
          <w:noProof/>
        </w:rPr>
        <w:drawing>
          <wp:inline distT="0" distB="0" distL="0" distR="0">
            <wp:extent cx="1420200" cy="749880"/>
            <wp:effectExtent l="0" t="0" r="0" b="0"/>
            <wp:docPr id="310" name="19KW207.EPS" descr="id:214749102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993858" name="Image0085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0200" cy="7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28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 w:hint="eastAsia"/>
        </w:rPr>
        <w:t>如图所示</w:t>
      </w:r>
    </w:p>
    <w:p w:rsidR="000B1FFB" w:rsidRPr="006A64CD" w:rsidRDefault="00192721" w:rsidP="000B1FFB">
      <w:pPr>
        <w:spacing w:line="360" w:lineRule="auto"/>
        <w:jc w:val="center"/>
        <w:rPr>
          <w:rFonts w:ascii="Times New Roman" w:hAnsi="Times New Roman"/>
        </w:rPr>
      </w:pPr>
      <w:r w:rsidRPr="006A64CD">
        <w:rPr>
          <w:rFonts w:ascii="Times New Roman" w:hAnsi="Times New Roman"/>
          <w:noProof/>
        </w:rPr>
        <w:drawing>
          <wp:inline distT="0" distB="0" distL="0" distR="0">
            <wp:extent cx="1018080" cy="688680"/>
            <wp:effectExtent l="0" t="0" r="0" b="0"/>
            <wp:docPr id="311" name="20WLZT911.EPS" descr="id:214749103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696993" name="Image0086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080" cy="68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29</w:t>
      </w:r>
      <w:r w:rsidRPr="006A64CD">
        <w:rPr>
          <w:rFonts w:ascii="Times New Roman" w:hAnsi="Times New Roman"/>
          <w:i/>
        </w:rPr>
        <w:t>.</w:t>
      </w: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/>
        </w:rPr>
        <w:t>1</w:t>
      </w:r>
      <w:r w:rsidRPr="006A64CD">
        <w:rPr>
          <w:rFonts w:ascii="Times New Roman" w:hAnsi="Times New Roman"/>
        </w:rPr>
        <w:t>）</w:t>
      </w:r>
      <w:r w:rsidRPr="006A64CD">
        <w:rPr>
          <w:rFonts w:ascii="Times New Roman" w:hAnsi="Times New Roman" w:hint="eastAsia"/>
        </w:rPr>
        <w:t>无</w:t>
      </w:r>
    </w:p>
    <w:p w:rsidR="000B1FFB" w:rsidRPr="000B1FFB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/>
        </w:rPr>
        <w:t>2</w:t>
      </w:r>
      <w:r w:rsidRPr="006A64CD">
        <w:rPr>
          <w:rFonts w:ascii="Times New Roman" w:hAnsi="Times New Roman"/>
        </w:rPr>
        <w:t>）</w:t>
      </w:r>
      <w:r w:rsidRPr="000B1FFB">
        <w:rPr>
          <w:rFonts w:ascii="宋体" w:hAnsi="宋体" w:cs="宋体" w:hint="eastAsia"/>
        </w:rPr>
        <w:t>①</w:t>
      </w:r>
      <w:r w:rsidRPr="000B1FFB">
        <w:rPr>
          <w:rFonts w:ascii="Times New Roman" w:hAnsi="Times New Roman" w:hint="eastAsia"/>
        </w:rPr>
        <w:t>切割磁感线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0B1FFB">
        <w:rPr>
          <w:rFonts w:ascii="宋体" w:hAnsi="宋体" w:cs="宋体" w:hint="eastAsia"/>
        </w:rPr>
        <w:t>②</w:t>
      </w:r>
      <w:r w:rsidRPr="000B1FFB">
        <w:rPr>
          <w:rFonts w:ascii="Times New Roman" w:hAnsi="Times New Roman" w:hint="eastAsia"/>
        </w:rPr>
        <w:t>导体切割磁感线</w:t>
      </w:r>
      <w:r w:rsidRPr="006A64CD">
        <w:rPr>
          <w:rFonts w:ascii="Times New Roman" w:hAnsi="Times New Roman" w:hint="eastAsia"/>
        </w:rPr>
        <w:t>运动方向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/>
        </w:rPr>
        <w:t>3</w:t>
      </w:r>
      <w:r w:rsidRPr="006A64CD">
        <w:rPr>
          <w:rFonts w:ascii="Times New Roman" w:hAnsi="Times New Roman"/>
        </w:rPr>
        <w:t>）</w:t>
      </w:r>
      <w:r w:rsidRPr="006A64CD">
        <w:rPr>
          <w:rFonts w:ascii="Times New Roman" w:hAnsi="Times New Roman" w:hint="eastAsia"/>
        </w:rPr>
        <w:t>会</w:t>
      </w:r>
    </w:p>
    <w:p w:rsidR="000B1FFB" w:rsidRPr="006A64CD" w:rsidRDefault="00192721" w:rsidP="000B1FFB">
      <w:pPr>
        <w:spacing w:line="360" w:lineRule="auto"/>
        <w:rPr>
          <w:rFonts w:ascii="Times New Roman" w:hAnsi="Times New Roman"/>
        </w:rPr>
      </w:pPr>
      <w:r w:rsidRPr="006A64CD">
        <w:rPr>
          <w:rFonts w:ascii="Times New Roman" w:hAnsi="Times New Roman"/>
        </w:rPr>
        <w:t>[</w:t>
      </w:r>
      <w:r w:rsidRPr="006A64CD">
        <w:rPr>
          <w:rFonts w:ascii="Times New Roman" w:hAnsi="Times New Roman" w:hint="eastAsia"/>
        </w:rPr>
        <w:t>解析</w:t>
      </w:r>
      <w:r w:rsidRPr="006A64CD">
        <w:rPr>
          <w:rFonts w:ascii="Times New Roman" w:hAnsi="Times New Roman"/>
        </w:rPr>
        <w:t>]</w:t>
      </w: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/>
        </w:rPr>
        <w:t>3</w:t>
      </w:r>
      <w:r w:rsidRPr="006A64CD">
        <w:rPr>
          <w:rFonts w:ascii="Times New Roman" w:hAnsi="Times New Roman"/>
        </w:rPr>
        <w:t>）</w:t>
      </w:r>
      <w:r w:rsidRPr="006A64CD">
        <w:rPr>
          <w:rFonts w:ascii="Times New Roman" w:hAnsi="Times New Roman" w:hint="eastAsia"/>
        </w:rPr>
        <w:t>若在整理器材时未断开开关</w:t>
      </w:r>
      <w:r w:rsidRPr="006A64CD">
        <w:rPr>
          <w:rFonts w:ascii="Times New Roman" w:hAnsi="Times New Roman"/>
        </w:rPr>
        <w:t>，</w:t>
      </w:r>
      <w:proofErr w:type="gramStart"/>
      <w:r w:rsidRPr="006A64CD">
        <w:rPr>
          <w:rFonts w:ascii="Times New Roman" w:hAnsi="Times New Roman" w:hint="eastAsia"/>
        </w:rPr>
        <w:t>先水平</w:t>
      </w:r>
      <w:proofErr w:type="gramEnd"/>
      <w:r w:rsidRPr="006A64CD">
        <w:rPr>
          <w:rFonts w:ascii="Times New Roman" w:hAnsi="Times New Roman" w:hint="eastAsia"/>
        </w:rPr>
        <w:t>向左撤去蹄形磁铁</w:t>
      </w:r>
      <w:r w:rsidRPr="006A64CD">
        <w:rPr>
          <w:rFonts w:ascii="Times New Roman" w:hAnsi="Times New Roman"/>
        </w:rPr>
        <w:t>（</w:t>
      </w:r>
      <w:r w:rsidRPr="006A64CD">
        <w:rPr>
          <w:rFonts w:ascii="Times New Roman" w:hAnsi="Times New Roman" w:hint="eastAsia"/>
        </w:rPr>
        <w:t>导体</w:t>
      </w:r>
      <w:proofErr w:type="spellStart"/>
      <w:r w:rsidRPr="006A64CD">
        <w:rPr>
          <w:rFonts w:ascii="Times New Roman" w:hAnsi="Times New Roman"/>
          <w:i/>
        </w:rPr>
        <w:t>ab</w:t>
      </w:r>
      <w:proofErr w:type="spellEnd"/>
      <w:r w:rsidRPr="006A64CD">
        <w:rPr>
          <w:rFonts w:ascii="Times New Roman" w:hAnsi="Times New Roman" w:hint="eastAsia"/>
        </w:rPr>
        <w:t>不动</w:t>
      </w:r>
      <w:r w:rsidRPr="006A64CD">
        <w:rPr>
          <w:rFonts w:ascii="Times New Roman" w:hAnsi="Times New Roman"/>
        </w:rPr>
        <w:t>），</w:t>
      </w:r>
      <w:r w:rsidRPr="006A64CD">
        <w:rPr>
          <w:rFonts w:ascii="Times New Roman" w:hAnsi="Times New Roman" w:hint="eastAsia"/>
        </w:rPr>
        <w:t>那么以磁铁为参照物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导体</w:t>
      </w:r>
      <w:proofErr w:type="spellStart"/>
      <w:r w:rsidRPr="006A64CD">
        <w:rPr>
          <w:rFonts w:ascii="Times New Roman" w:hAnsi="Times New Roman"/>
          <w:i/>
        </w:rPr>
        <w:t>ab</w:t>
      </w:r>
      <w:proofErr w:type="spellEnd"/>
      <w:r w:rsidRPr="006A64CD">
        <w:rPr>
          <w:rFonts w:ascii="Times New Roman" w:hAnsi="Times New Roman" w:hint="eastAsia"/>
        </w:rPr>
        <w:t>相对于磁铁水平向右运动</w:t>
      </w:r>
      <w:r w:rsidRPr="006A64CD">
        <w:rPr>
          <w:rFonts w:ascii="Times New Roman" w:hAnsi="Times New Roman"/>
        </w:rPr>
        <w:t>，</w:t>
      </w:r>
      <w:r w:rsidRPr="006A64CD">
        <w:rPr>
          <w:rFonts w:ascii="Times New Roman" w:hAnsi="Times New Roman" w:hint="eastAsia"/>
        </w:rPr>
        <w:t>所以灵敏电流计的指针会偏转。</w:t>
      </w:r>
    </w:p>
    <w:p w:rsidR="000F21D4" w:rsidRPr="000B1FFB" w:rsidRDefault="000F21D4" w:rsidP="00DF17C3">
      <w:pPr>
        <w:spacing w:line="360" w:lineRule="auto"/>
        <w:rPr>
          <w:rFonts w:ascii="Times New Roman" w:hAnsi="Times New Roman"/>
        </w:rPr>
      </w:pPr>
    </w:p>
    <w:sectPr w:rsidR="000F21D4" w:rsidRPr="000B1FFB" w:rsidSect="000F21D4">
      <w:headerReference w:type="even" r:id="rId37"/>
      <w:headerReference w:type="first" r:id="rId38"/>
      <w:pgSz w:w="11906" w:h="16838"/>
      <w:pgMar w:top="1191" w:right="992" w:bottom="1191" w:left="992" w:header="454" w:footer="73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721" w:rsidRDefault="00192721">
      <w:r>
        <w:separator/>
      </w:r>
    </w:p>
  </w:endnote>
  <w:endnote w:type="continuationSeparator" w:id="0">
    <w:p w:rsidR="00192721" w:rsidRDefault="001927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">
    <w:panose1 w:val="02020603050405020304"/>
    <w:charset w:val="00"/>
    <w:family w:val="roman"/>
    <w:pitch w:val="variable"/>
    <w:sig w:usb0="8000002F" w:usb1="40000048" w:usb2="00000000" w:usb3="00000000" w:csb0="0000011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721" w:rsidRDefault="00192721">
      <w:r>
        <w:separator/>
      </w:r>
    </w:p>
  </w:footnote>
  <w:footnote w:type="continuationSeparator" w:id="0">
    <w:p w:rsidR="00192721" w:rsidRDefault="001927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1D4" w:rsidRDefault="00192721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71404" o:spid="_x0000_s2049" type="#_x0000_t75" style="position:absolute;left:0;text-align:left;margin-left:0;margin-top:0;width:496.05pt;height:154.9pt;z-index:-251657216;mso-position-horizontal:center;mso-position-horizontal-relative:margin;mso-position-vertical:center;mso-position-vertical-relative:margin" o:allowincell="f">
          <v:imagedata r:id="rId1" o:title="logo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1D4" w:rsidRDefault="00192721">
    <w:pPr>
      <w:pStyle w:val="a7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871403" o:spid="_x0000_s2050" type="#_x0000_t75" style="position:absolute;left:0;text-align:left;margin-left:0;margin-top:0;width:496.05pt;height:154.9pt;z-index:-251658240;mso-position-horizontal:center;mso-position-horizontal-relative:margin;mso-position-vertical:center;mso-position-vertical-relative:margin" o:allowincell="f">
          <v:imagedata r:id="rId1" o:title="logo2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583F"/>
    <w:rsid w:val="00013EB0"/>
    <w:rsid w:val="00014FF3"/>
    <w:rsid w:val="00015E31"/>
    <w:rsid w:val="00021D68"/>
    <w:rsid w:val="00023221"/>
    <w:rsid w:val="000232AA"/>
    <w:rsid w:val="00027699"/>
    <w:rsid w:val="00027C2D"/>
    <w:rsid w:val="00030966"/>
    <w:rsid w:val="00032A3E"/>
    <w:rsid w:val="00033DDB"/>
    <w:rsid w:val="000342F3"/>
    <w:rsid w:val="00034954"/>
    <w:rsid w:val="00035A7D"/>
    <w:rsid w:val="00036EB8"/>
    <w:rsid w:val="000374C0"/>
    <w:rsid w:val="00041672"/>
    <w:rsid w:val="00043932"/>
    <w:rsid w:val="00044ABD"/>
    <w:rsid w:val="00045377"/>
    <w:rsid w:val="00050647"/>
    <w:rsid w:val="00057B8F"/>
    <w:rsid w:val="000607E8"/>
    <w:rsid w:val="00060AA2"/>
    <w:rsid w:val="0006126B"/>
    <w:rsid w:val="00066DC6"/>
    <w:rsid w:val="00067957"/>
    <w:rsid w:val="00067AC2"/>
    <w:rsid w:val="00070311"/>
    <w:rsid w:val="0007039E"/>
    <w:rsid w:val="000728D7"/>
    <w:rsid w:val="00072FA1"/>
    <w:rsid w:val="000771CB"/>
    <w:rsid w:val="00077D77"/>
    <w:rsid w:val="000807A9"/>
    <w:rsid w:val="00086EB6"/>
    <w:rsid w:val="00090A0C"/>
    <w:rsid w:val="00095CD8"/>
    <w:rsid w:val="000965C4"/>
    <w:rsid w:val="000A3630"/>
    <w:rsid w:val="000A4085"/>
    <w:rsid w:val="000A4693"/>
    <w:rsid w:val="000A7967"/>
    <w:rsid w:val="000B0AA6"/>
    <w:rsid w:val="000B1832"/>
    <w:rsid w:val="000B1FFB"/>
    <w:rsid w:val="000B24A8"/>
    <w:rsid w:val="000B25F0"/>
    <w:rsid w:val="000B50E1"/>
    <w:rsid w:val="000D0213"/>
    <w:rsid w:val="000D3B59"/>
    <w:rsid w:val="000D5F34"/>
    <w:rsid w:val="000E079D"/>
    <w:rsid w:val="000F21D4"/>
    <w:rsid w:val="000F3CA7"/>
    <w:rsid w:val="00101D6C"/>
    <w:rsid w:val="0011190C"/>
    <w:rsid w:val="00111A81"/>
    <w:rsid w:val="00123C99"/>
    <w:rsid w:val="00125F58"/>
    <w:rsid w:val="00125F86"/>
    <w:rsid w:val="00130A12"/>
    <w:rsid w:val="00136E02"/>
    <w:rsid w:val="00144785"/>
    <w:rsid w:val="001518C4"/>
    <w:rsid w:val="00151EC9"/>
    <w:rsid w:val="00153386"/>
    <w:rsid w:val="001554B1"/>
    <w:rsid w:val="001560A1"/>
    <w:rsid w:val="00156931"/>
    <w:rsid w:val="0016050E"/>
    <w:rsid w:val="00160F2C"/>
    <w:rsid w:val="00162C9F"/>
    <w:rsid w:val="00162CB8"/>
    <w:rsid w:val="00163C5C"/>
    <w:rsid w:val="00172A27"/>
    <w:rsid w:val="001745FB"/>
    <w:rsid w:val="00174B1E"/>
    <w:rsid w:val="00176A34"/>
    <w:rsid w:val="001779C4"/>
    <w:rsid w:val="00177DC8"/>
    <w:rsid w:val="00180115"/>
    <w:rsid w:val="00184230"/>
    <w:rsid w:val="001845E1"/>
    <w:rsid w:val="00185741"/>
    <w:rsid w:val="00186C20"/>
    <w:rsid w:val="00187597"/>
    <w:rsid w:val="00187AFF"/>
    <w:rsid w:val="00190D14"/>
    <w:rsid w:val="00192721"/>
    <w:rsid w:val="00192D25"/>
    <w:rsid w:val="00195313"/>
    <w:rsid w:val="001953DD"/>
    <w:rsid w:val="00196417"/>
    <w:rsid w:val="001A0786"/>
    <w:rsid w:val="001A10A5"/>
    <w:rsid w:val="001A7864"/>
    <w:rsid w:val="001A7D19"/>
    <w:rsid w:val="001B047F"/>
    <w:rsid w:val="001B0C2C"/>
    <w:rsid w:val="001C25E1"/>
    <w:rsid w:val="001C3B1E"/>
    <w:rsid w:val="001C7C4B"/>
    <w:rsid w:val="001D3C21"/>
    <w:rsid w:val="001D63FF"/>
    <w:rsid w:val="001D655C"/>
    <w:rsid w:val="001D7188"/>
    <w:rsid w:val="001E0475"/>
    <w:rsid w:val="001E4059"/>
    <w:rsid w:val="001E51FB"/>
    <w:rsid w:val="001E6DB3"/>
    <w:rsid w:val="001E7779"/>
    <w:rsid w:val="001F036D"/>
    <w:rsid w:val="001F1253"/>
    <w:rsid w:val="001F545C"/>
    <w:rsid w:val="001F654F"/>
    <w:rsid w:val="001F6A7D"/>
    <w:rsid w:val="002057CC"/>
    <w:rsid w:val="00206AFA"/>
    <w:rsid w:val="00213519"/>
    <w:rsid w:val="0021603F"/>
    <w:rsid w:val="00217A53"/>
    <w:rsid w:val="00217A81"/>
    <w:rsid w:val="00221113"/>
    <w:rsid w:val="00223FEB"/>
    <w:rsid w:val="00224075"/>
    <w:rsid w:val="002244AB"/>
    <w:rsid w:val="002248B6"/>
    <w:rsid w:val="00224D97"/>
    <w:rsid w:val="00230E3A"/>
    <w:rsid w:val="002332B4"/>
    <w:rsid w:val="0024214C"/>
    <w:rsid w:val="002459BF"/>
    <w:rsid w:val="00245F97"/>
    <w:rsid w:val="00252163"/>
    <w:rsid w:val="00252D84"/>
    <w:rsid w:val="00254E21"/>
    <w:rsid w:val="00256CD3"/>
    <w:rsid w:val="00257C7C"/>
    <w:rsid w:val="00262DCA"/>
    <w:rsid w:val="00262EDC"/>
    <w:rsid w:val="00277E91"/>
    <w:rsid w:val="00281186"/>
    <w:rsid w:val="0028204B"/>
    <w:rsid w:val="002835AD"/>
    <w:rsid w:val="002952CA"/>
    <w:rsid w:val="002959E3"/>
    <w:rsid w:val="0029695C"/>
    <w:rsid w:val="002A12AA"/>
    <w:rsid w:val="002A15B5"/>
    <w:rsid w:val="002A3794"/>
    <w:rsid w:val="002A6EFD"/>
    <w:rsid w:val="002B32C6"/>
    <w:rsid w:val="002B37E5"/>
    <w:rsid w:val="002C2F6D"/>
    <w:rsid w:val="002C3731"/>
    <w:rsid w:val="002C6014"/>
    <w:rsid w:val="002C6E25"/>
    <w:rsid w:val="002D4155"/>
    <w:rsid w:val="002D5B09"/>
    <w:rsid w:val="002D5E7C"/>
    <w:rsid w:val="002D6EF8"/>
    <w:rsid w:val="002D7C22"/>
    <w:rsid w:val="002E0D39"/>
    <w:rsid w:val="002E21A0"/>
    <w:rsid w:val="002E5A81"/>
    <w:rsid w:val="002E67D7"/>
    <w:rsid w:val="002E70A5"/>
    <w:rsid w:val="002F3F46"/>
    <w:rsid w:val="0030121E"/>
    <w:rsid w:val="00301AC3"/>
    <w:rsid w:val="003032F1"/>
    <w:rsid w:val="00303739"/>
    <w:rsid w:val="00303A7E"/>
    <w:rsid w:val="00311CEC"/>
    <w:rsid w:val="003134C2"/>
    <w:rsid w:val="00313A05"/>
    <w:rsid w:val="00321607"/>
    <w:rsid w:val="00321BE3"/>
    <w:rsid w:val="00331344"/>
    <w:rsid w:val="00332C28"/>
    <w:rsid w:val="00332FE2"/>
    <w:rsid w:val="003343EB"/>
    <w:rsid w:val="003350DF"/>
    <w:rsid w:val="003376D3"/>
    <w:rsid w:val="0034046D"/>
    <w:rsid w:val="003405E6"/>
    <w:rsid w:val="0034069C"/>
    <w:rsid w:val="00340B47"/>
    <w:rsid w:val="00343C17"/>
    <w:rsid w:val="0034477B"/>
    <w:rsid w:val="00344EA5"/>
    <w:rsid w:val="0034708E"/>
    <w:rsid w:val="003505B4"/>
    <w:rsid w:val="00352639"/>
    <w:rsid w:val="00352C85"/>
    <w:rsid w:val="0035365D"/>
    <w:rsid w:val="0035437A"/>
    <w:rsid w:val="0035455F"/>
    <w:rsid w:val="0035478A"/>
    <w:rsid w:val="00355C79"/>
    <w:rsid w:val="00356164"/>
    <w:rsid w:val="00356D81"/>
    <w:rsid w:val="0036151E"/>
    <w:rsid w:val="00362238"/>
    <w:rsid w:val="003630C5"/>
    <w:rsid w:val="00363185"/>
    <w:rsid w:val="0036338A"/>
    <w:rsid w:val="00364AB5"/>
    <w:rsid w:val="00370EBC"/>
    <w:rsid w:val="00375303"/>
    <w:rsid w:val="00375EA3"/>
    <w:rsid w:val="00376458"/>
    <w:rsid w:val="003764FC"/>
    <w:rsid w:val="00384CD2"/>
    <w:rsid w:val="00385CF1"/>
    <w:rsid w:val="00386037"/>
    <w:rsid w:val="003915DD"/>
    <w:rsid w:val="00392B67"/>
    <w:rsid w:val="00393891"/>
    <w:rsid w:val="00396A0C"/>
    <w:rsid w:val="00396C1F"/>
    <w:rsid w:val="003A15B6"/>
    <w:rsid w:val="003A1AFC"/>
    <w:rsid w:val="003A30DC"/>
    <w:rsid w:val="003A452B"/>
    <w:rsid w:val="003A5799"/>
    <w:rsid w:val="003A5FC6"/>
    <w:rsid w:val="003B2359"/>
    <w:rsid w:val="003B6D50"/>
    <w:rsid w:val="003C4208"/>
    <w:rsid w:val="003C4372"/>
    <w:rsid w:val="003C63C0"/>
    <w:rsid w:val="003C7619"/>
    <w:rsid w:val="003D5486"/>
    <w:rsid w:val="003D6880"/>
    <w:rsid w:val="003D72FB"/>
    <w:rsid w:val="003D7E94"/>
    <w:rsid w:val="003E11EE"/>
    <w:rsid w:val="003E2A46"/>
    <w:rsid w:val="003E3870"/>
    <w:rsid w:val="003E5CF6"/>
    <w:rsid w:val="003E69DD"/>
    <w:rsid w:val="003E73B1"/>
    <w:rsid w:val="003F04FC"/>
    <w:rsid w:val="003F0D0D"/>
    <w:rsid w:val="003F1840"/>
    <w:rsid w:val="003F1862"/>
    <w:rsid w:val="003F3A41"/>
    <w:rsid w:val="003F55F3"/>
    <w:rsid w:val="003F61C9"/>
    <w:rsid w:val="003F63A8"/>
    <w:rsid w:val="0040286E"/>
    <w:rsid w:val="00403FCD"/>
    <w:rsid w:val="0040759B"/>
    <w:rsid w:val="004100D0"/>
    <w:rsid w:val="004110EE"/>
    <w:rsid w:val="00414E0C"/>
    <w:rsid w:val="004243BA"/>
    <w:rsid w:val="004246BC"/>
    <w:rsid w:val="00424FF0"/>
    <w:rsid w:val="00425483"/>
    <w:rsid w:val="00426C91"/>
    <w:rsid w:val="0043171D"/>
    <w:rsid w:val="00433F29"/>
    <w:rsid w:val="00441FB1"/>
    <w:rsid w:val="004428E3"/>
    <w:rsid w:val="004438DD"/>
    <w:rsid w:val="004478F5"/>
    <w:rsid w:val="00456469"/>
    <w:rsid w:val="00456CAE"/>
    <w:rsid w:val="004579C8"/>
    <w:rsid w:val="00463E25"/>
    <w:rsid w:val="0046422E"/>
    <w:rsid w:val="00464AE1"/>
    <w:rsid w:val="0046537E"/>
    <w:rsid w:val="00466A06"/>
    <w:rsid w:val="004723E5"/>
    <w:rsid w:val="00472E37"/>
    <w:rsid w:val="0047452C"/>
    <w:rsid w:val="00482D10"/>
    <w:rsid w:val="004841F1"/>
    <w:rsid w:val="0048487B"/>
    <w:rsid w:val="00484B31"/>
    <w:rsid w:val="00485717"/>
    <w:rsid w:val="004858DD"/>
    <w:rsid w:val="004870C0"/>
    <w:rsid w:val="00487B9E"/>
    <w:rsid w:val="00491B05"/>
    <w:rsid w:val="00491E8C"/>
    <w:rsid w:val="004929E5"/>
    <w:rsid w:val="00493469"/>
    <w:rsid w:val="00495A6B"/>
    <w:rsid w:val="0049677E"/>
    <w:rsid w:val="00496FDD"/>
    <w:rsid w:val="004978C7"/>
    <w:rsid w:val="004A1061"/>
    <w:rsid w:val="004A441B"/>
    <w:rsid w:val="004A6313"/>
    <w:rsid w:val="004B2E54"/>
    <w:rsid w:val="004B583D"/>
    <w:rsid w:val="004B7D02"/>
    <w:rsid w:val="004C15E6"/>
    <w:rsid w:val="004C379F"/>
    <w:rsid w:val="004C5656"/>
    <w:rsid w:val="004C662D"/>
    <w:rsid w:val="004C671A"/>
    <w:rsid w:val="004C703F"/>
    <w:rsid w:val="004C7CAA"/>
    <w:rsid w:val="004D14EA"/>
    <w:rsid w:val="004E0086"/>
    <w:rsid w:val="004E0481"/>
    <w:rsid w:val="004E21DE"/>
    <w:rsid w:val="004E4BA9"/>
    <w:rsid w:val="004E5658"/>
    <w:rsid w:val="004E567E"/>
    <w:rsid w:val="004E6C6A"/>
    <w:rsid w:val="004E70E4"/>
    <w:rsid w:val="004F1174"/>
    <w:rsid w:val="004F148C"/>
    <w:rsid w:val="004F1839"/>
    <w:rsid w:val="004F36B0"/>
    <w:rsid w:val="004F3B51"/>
    <w:rsid w:val="004F57A3"/>
    <w:rsid w:val="00501880"/>
    <w:rsid w:val="00501ECF"/>
    <w:rsid w:val="00501F9F"/>
    <w:rsid w:val="00503281"/>
    <w:rsid w:val="00503882"/>
    <w:rsid w:val="00504FF4"/>
    <w:rsid w:val="00505723"/>
    <w:rsid w:val="00505ACE"/>
    <w:rsid w:val="00505DE1"/>
    <w:rsid w:val="0050663D"/>
    <w:rsid w:val="00507A41"/>
    <w:rsid w:val="00507B08"/>
    <w:rsid w:val="00512B87"/>
    <w:rsid w:val="005146B0"/>
    <w:rsid w:val="00517BC0"/>
    <w:rsid w:val="00520D69"/>
    <w:rsid w:val="005329C3"/>
    <w:rsid w:val="00533FCD"/>
    <w:rsid w:val="005353CE"/>
    <w:rsid w:val="0053667B"/>
    <w:rsid w:val="00536C12"/>
    <w:rsid w:val="00537241"/>
    <w:rsid w:val="00540F20"/>
    <w:rsid w:val="0054365D"/>
    <w:rsid w:val="00545FDF"/>
    <w:rsid w:val="00551001"/>
    <w:rsid w:val="00551F57"/>
    <w:rsid w:val="00556F0B"/>
    <w:rsid w:val="0056240B"/>
    <w:rsid w:val="00564063"/>
    <w:rsid w:val="00566E7D"/>
    <w:rsid w:val="00570154"/>
    <w:rsid w:val="0057678B"/>
    <w:rsid w:val="00580F8C"/>
    <w:rsid w:val="0058170A"/>
    <w:rsid w:val="0058348F"/>
    <w:rsid w:val="005834C6"/>
    <w:rsid w:val="0059068C"/>
    <w:rsid w:val="00592C35"/>
    <w:rsid w:val="00592F0E"/>
    <w:rsid w:val="00594EF1"/>
    <w:rsid w:val="005953AD"/>
    <w:rsid w:val="0059585F"/>
    <w:rsid w:val="005A3946"/>
    <w:rsid w:val="005A7386"/>
    <w:rsid w:val="005B0A84"/>
    <w:rsid w:val="005B1ADC"/>
    <w:rsid w:val="005B3C43"/>
    <w:rsid w:val="005C0414"/>
    <w:rsid w:val="005C51DD"/>
    <w:rsid w:val="005C5E49"/>
    <w:rsid w:val="005D0E2B"/>
    <w:rsid w:val="005D2F9A"/>
    <w:rsid w:val="005D4694"/>
    <w:rsid w:val="005D4738"/>
    <w:rsid w:val="005D496B"/>
    <w:rsid w:val="005F1EC1"/>
    <w:rsid w:val="005F1F89"/>
    <w:rsid w:val="005F274B"/>
    <w:rsid w:val="005F7AA0"/>
    <w:rsid w:val="00612125"/>
    <w:rsid w:val="006145F1"/>
    <w:rsid w:val="006155F7"/>
    <w:rsid w:val="00615663"/>
    <w:rsid w:val="00622A7F"/>
    <w:rsid w:val="00623075"/>
    <w:rsid w:val="006232FD"/>
    <w:rsid w:val="00623564"/>
    <w:rsid w:val="00626485"/>
    <w:rsid w:val="006274F7"/>
    <w:rsid w:val="00630C61"/>
    <w:rsid w:val="00631929"/>
    <w:rsid w:val="00631B12"/>
    <w:rsid w:val="0063212E"/>
    <w:rsid w:val="00633A61"/>
    <w:rsid w:val="0063462E"/>
    <w:rsid w:val="006347A3"/>
    <w:rsid w:val="006355F9"/>
    <w:rsid w:val="006377E4"/>
    <w:rsid w:val="00642C64"/>
    <w:rsid w:val="006448C3"/>
    <w:rsid w:val="006450C9"/>
    <w:rsid w:val="0064544D"/>
    <w:rsid w:val="006455B6"/>
    <w:rsid w:val="0064707A"/>
    <w:rsid w:val="0065120C"/>
    <w:rsid w:val="006559B7"/>
    <w:rsid w:val="0065608E"/>
    <w:rsid w:val="006572B8"/>
    <w:rsid w:val="00657D70"/>
    <w:rsid w:val="0066328C"/>
    <w:rsid w:val="00665F36"/>
    <w:rsid w:val="00675666"/>
    <w:rsid w:val="00676939"/>
    <w:rsid w:val="006818B7"/>
    <w:rsid w:val="00681ADA"/>
    <w:rsid w:val="0068348C"/>
    <w:rsid w:val="00683C3B"/>
    <w:rsid w:val="00684D33"/>
    <w:rsid w:val="0068610F"/>
    <w:rsid w:val="00692040"/>
    <w:rsid w:val="006934CC"/>
    <w:rsid w:val="0069449F"/>
    <w:rsid w:val="00694D28"/>
    <w:rsid w:val="00694D49"/>
    <w:rsid w:val="00694DA0"/>
    <w:rsid w:val="006958ED"/>
    <w:rsid w:val="006A010E"/>
    <w:rsid w:val="006A209B"/>
    <w:rsid w:val="006A4B9D"/>
    <w:rsid w:val="006A64CD"/>
    <w:rsid w:val="006B034C"/>
    <w:rsid w:val="006B1995"/>
    <w:rsid w:val="006B1D4C"/>
    <w:rsid w:val="006B63A2"/>
    <w:rsid w:val="006B7A33"/>
    <w:rsid w:val="006C15D5"/>
    <w:rsid w:val="006C47A2"/>
    <w:rsid w:val="006D04A8"/>
    <w:rsid w:val="006D55A7"/>
    <w:rsid w:val="006E01B1"/>
    <w:rsid w:val="006E11D0"/>
    <w:rsid w:val="006E1E52"/>
    <w:rsid w:val="006E322D"/>
    <w:rsid w:val="006E5721"/>
    <w:rsid w:val="006E58B2"/>
    <w:rsid w:val="006E7268"/>
    <w:rsid w:val="006F13F3"/>
    <w:rsid w:val="006F15C7"/>
    <w:rsid w:val="006F25FC"/>
    <w:rsid w:val="006F4D0A"/>
    <w:rsid w:val="006F7004"/>
    <w:rsid w:val="006F7022"/>
    <w:rsid w:val="00702B01"/>
    <w:rsid w:val="00703AAA"/>
    <w:rsid w:val="00705F51"/>
    <w:rsid w:val="00710DE5"/>
    <w:rsid w:val="007156CA"/>
    <w:rsid w:val="00716569"/>
    <w:rsid w:val="0071780A"/>
    <w:rsid w:val="00717D95"/>
    <w:rsid w:val="007202E8"/>
    <w:rsid w:val="007252D3"/>
    <w:rsid w:val="00731129"/>
    <w:rsid w:val="0073508E"/>
    <w:rsid w:val="00735CBF"/>
    <w:rsid w:val="0073708B"/>
    <w:rsid w:val="00737517"/>
    <w:rsid w:val="0074285E"/>
    <w:rsid w:val="0074697C"/>
    <w:rsid w:val="007474CB"/>
    <w:rsid w:val="00762179"/>
    <w:rsid w:val="00763E5D"/>
    <w:rsid w:val="00763F9C"/>
    <w:rsid w:val="00766C48"/>
    <w:rsid w:val="007706DD"/>
    <w:rsid w:val="00774AFF"/>
    <w:rsid w:val="00776822"/>
    <w:rsid w:val="007806F3"/>
    <w:rsid w:val="00780931"/>
    <w:rsid w:val="00781890"/>
    <w:rsid w:val="00790838"/>
    <w:rsid w:val="007920A9"/>
    <w:rsid w:val="00793B78"/>
    <w:rsid w:val="00794DBF"/>
    <w:rsid w:val="007977D0"/>
    <w:rsid w:val="007A0A9F"/>
    <w:rsid w:val="007A0ED9"/>
    <w:rsid w:val="007A77EA"/>
    <w:rsid w:val="007B2F6B"/>
    <w:rsid w:val="007B394D"/>
    <w:rsid w:val="007C0B33"/>
    <w:rsid w:val="007C6F7F"/>
    <w:rsid w:val="007D4881"/>
    <w:rsid w:val="007D62FA"/>
    <w:rsid w:val="007E59DE"/>
    <w:rsid w:val="007E5A57"/>
    <w:rsid w:val="007E6E2A"/>
    <w:rsid w:val="007E785B"/>
    <w:rsid w:val="007E7E54"/>
    <w:rsid w:val="007F36BA"/>
    <w:rsid w:val="007F4574"/>
    <w:rsid w:val="0080385E"/>
    <w:rsid w:val="00805056"/>
    <w:rsid w:val="00807146"/>
    <w:rsid w:val="00813F6C"/>
    <w:rsid w:val="008144A4"/>
    <w:rsid w:val="0081457E"/>
    <w:rsid w:val="00815019"/>
    <w:rsid w:val="00817FCD"/>
    <w:rsid w:val="0082211B"/>
    <w:rsid w:val="008226CB"/>
    <w:rsid w:val="0082389C"/>
    <w:rsid w:val="008238B9"/>
    <w:rsid w:val="008245E1"/>
    <w:rsid w:val="00831E17"/>
    <w:rsid w:val="00834062"/>
    <w:rsid w:val="0083586F"/>
    <w:rsid w:val="00840259"/>
    <w:rsid w:val="008428B9"/>
    <w:rsid w:val="008443B1"/>
    <w:rsid w:val="0084560D"/>
    <w:rsid w:val="00850A16"/>
    <w:rsid w:val="008561CC"/>
    <w:rsid w:val="008574DD"/>
    <w:rsid w:val="00861BEB"/>
    <w:rsid w:val="0086329E"/>
    <w:rsid w:val="00863E0A"/>
    <w:rsid w:val="00865326"/>
    <w:rsid w:val="008653A8"/>
    <w:rsid w:val="008666CC"/>
    <w:rsid w:val="00866A19"/>
    <w:rsid w:val="00872F9F"/>
    <w:rsid w:val="00873C12"/>
    <w:rsid w:val="0087540F"/>
    <w:rsid w:val="0088013E"/>
    <w:rsid w:val="0088021A"/>
    <w:rsid w:val="008804D1"/>
    <w:rsid w:val="00881FD3"/>
    <w:rsid w:val="008849C0"/>
    <w:rsid w:val="00891523"/>
    <w:rsid w:val="00893DF2"/>
    <w:rsid w:val="00894264"/>
    <w:rsid w:val="008A1B68"/>
    <w:rsid w:val="008A1EED"/>
    <w:rsid w:val="008A6ED3"/>
    <w:rsid w:val="008A79D5"/>
    <w:rsid w:val="008B038F"/>
    <w:rsid w:val="008B0CA5"/>
    <w:rsid w:val="008C2F5B"/>
    <w:rsid w:val="008C442F"/>
    <w:rsid w:val="008C4BDD"/>
    <w:rsid w:val="008C5E3F"/>
    <w:rsid w:val="008C61CB"/>
    <w:rsid w:val="008C6598"/>
    <w:rsid w:val="008C6843"/>
    <w:rsid w:val="008D172D"/>
    <w:rsid w:val="008D4184"/>
    <w:rsid w:val="008D42FD"/>
    <w:rsid w:val="008D6DA1"/>
    <w:rsid w:val="008E4414"/>
    <w:rsid w:val="008E465C"/>
    <w:rsid w:val="008E5DB9"/>
    <w:rsid w:val="008F269B"/>
    <w:rsid w:val="008F2EAE"/>
    <w:rsid w:val="008F2F0A"/>
    <w:rsid w:val="008F4B81"/>
    <w:rsid w:val="008F513D"/>
    <w:rsid w:val="008F7836"/>
    <w:rsid w:val="0090040B"/>
    <w:rsid w:val="00904FE3"/>
    <w:rsid w:val="00913F96"/>
    <w:rsid w:val="00916F52"/>
    <w:rsid w:val="00920F33"/>
    <w:rsid w:val="0092280E"/>
    <w:rsid w:val="00923E74"/>
    <w:rsid w:val="009250CC"/>
    <w:rsid w:val="00926064"/>
    <w:rsid w:val="00927998"/>
    <w:rsid w:val="009301A4"/>
    <w:rsid w:val="00930879"/>
    <w:rsid w:val="0093455C"/>
    <w:rsid w:val="00935B5A"/>
    <w:rsid w:val="0093649D"/>
    <w:rsid w:val="00936629"/>
    <w:rsid w:val="009366ED"/>
    <w:rsid w:val="00936938"/>
    <w:rsid w:val="00940860"/>
    <w:rsid w:val="009410E5"/>
    <w:rsid w:val="00943B86"/>
    <w:rsid w:val="00946A60"/>
    <w:rsid w:val="00946CE7"/>
    <w:rsid w:val="0095070D"/>
    <w:rsid w:val="0095363C"/>
    <w:rsid w:val="00954682"/>
    <w:rsid w:val="009550B1"/>
    <w:rsid w:val="0095706D"/>
    <w:rsid w:val="00961BE5"/>
    <w:rsid w:val="009632F1"/>
    <w:rsid w:val="00966FD4"/>
    <w:rsid w:val="009675F2"/>
    <w:rsid w:val="00970189"/>
    <w:rsid w:val="0097021B"/>
    <w:rsid w:val="00973557"/>
    <w:rsid w:val="009772F0"/>
    <w:rsid w:val="00977B1B"/>
    <w:rsid w:val="00981FCF"/>
    <w:rsid w:val="0098298A"/>
    <w:rsid w:val="0098393C"/>
    <w:rsid w:val="00985070"/>
    <w:rsid w:val="00986212"/>
    <w:rsid w:val="00987423"/>
    <w:rsid w:val="0099303B"/>
    <w:rsid w:val="0099423E"/>
    <w:rsid w:val="00994AE0"/>
    <w:rsid w:val="009959F1"/>
    <w:rsid w:val="009A1D29"/>
    <w:rsid w:val="009A40AA"/>
    <w:rsid w:val="009A5440"/>
    <w:rsid w:val="009A6660"/>
    <w:rsid w:val="009A72EA"/>
    <w:rsid w:val="009B2BC6"/>
    <w:rsid w:val="009B7D5F"/>
    <w:rsid w:val="009C1E85"/>
    <w:rsid w:val="009C23F7"/>
    <w:rsid w:val="009C4167"/>
    <w:rsid w:val="009C6DC9"/>
    <w:rsid w:val="009D3A6E"/>
    <w:rsid w:val="009D3C3F"/>
    <w:rsid w:val="009D6D70"/>
    <w:rsid w:val="009E00FF"/>
    <w:rsid w:val="009E0403"/>
    <w:rsid w:val="009E301D"/>
    <w:rsid w:val="009E3B20"/>
    <w:rsid w:val="00A01B59"/>
    <w:rsid w:val="00A02EBF"/>
    <w:rsid w:val="00A11079"/>
    <w:rsid w:val="00A17984"/>
    <w:rsid w:val="00A17A71"/>
    <w:rsid w:val="00A20206"/>
    <w:rsid w:val="00A237A1"/>
    <w:rsid w:val="00A23A17"/>
    <w:rsid w:val="00A24844"/>
    <w:rsid w:val="00A27177"/>
    <w:rsid w:val="00A357F9"/>
    <w:rsid w:val="00A42383"/>
    <w:rsid w:val="00A4520C"/>
    <w:rsid w:val="00A45B39"/>
    <w:rsid w:val="00A46906"/>
    <w:rsid w:val="00A52330"/>
    <w:rsid w:val="00A5398A"/>
    <w:rsid w:val="00A6109A"/>
    <w:rsid w:val="00A617B9"/>
    <w:rsid w:val="00A61947"/>
    <w:rsid w:val="00A80550"/>
    <w:rsid w:val="00A85585"/>
    <w:rsid w:val="00A85876"/>
    <w:rsid w:val="00A85C7D"/>
    <w:rsid w:val="00A86111"/>
    <w:rsid w:val="00A92556"/>
    <w:rsid w:val="00A93435"/>
    <w:rsid w:val="00A95F39"/>
    <w:rsid w:val="00A969B6"/>
    <w:rsid w:val="00A97588"/>
    <w:rsid w:val="00A9786C"/>
    <w:rsid w:val="00AA0E05"/>
    <w:rsid w:val="00AA37F7"/>
    <w:rsid w:val="00AA486E"/>
    <w:rsid w:val="00AA78E3"/>
    <w:rsid w:val="00AB0B53"/>
    <w:rsid w:val="00AB228C"/>
    <w:rsid w:val="00AB31DD"/>
    <w:rsid w:val="00AB3310"/>
    <w:rsid w:val="00AB429E"/>
    <w:rsid w:val="00AB6A3B"/>
    <w:rsid w:val="00AC0814"/>
    <w:rsid w:val="00AC3BE9"/>
    <w:rsid w:val="00AC467D"/>
    <w:rsid w:val="00AC48CA"/>
    <w:rsid w:val="00AD0290"/>
    <w:rsid w:val="00AD3678"/>
    <w:rsid w:val="00AD3B32"/>
    <w:rsid w:val="00AD499F"/>
    <w:rsid w:val="00AD5BC4"/>
    <w:rsid w:val="00AD61BA"/>
    <w:rsid w:val="00AD72D7"/>
    <w:rsid w:val="00AF2610"/>
    <w:rsid w:val="00AF3A56"/>
    <w:rsid w:val="00AF41D4"/>
    <w:rsid w:val="00AF570C"/>
    <w:rsid w:val="00AF60C8"/>
    <w:rsid w:val="00AF63FB"/>
    <w:rsid w:val="00B0785B"/>
    <w:rsid w:val="00B10F90"/>
    <w:rsid w:val="00B12EEB"/>
    <w:rsid w:val="00B131D2"/>
    <w:rsid w:val="00B145BA"/>
    <w:rsid w:val="00B15FA1"/>
    <w:rsid w:val="00B16006"/>
    <w:rsid w:val="00B17984"/>
    <w:rsid w:val="00B2363D"/>
    <w:rsid w:val="00B238F5"/>
    <w:rsid w:val="00B23DD9"/>
    <w:rsid w:val="00B32371"/>
    <w:rsid w:val="00B32546"/>
    <w:rsid w:val="00B32CDE"/>
    <w:rsid w:val="00B4160F"/>
    <w:rsid w:val="00B43B99"/>
    <w:rsid w:val="00B44EC2"/>
    <w:rsid w:val="00B4641A"/>
    <w:rsid w:val="00B505B7"/>
    <w:rsid w:val="00B54666"/>
    <w:rsid w:val="00B5580B"/>
    <w:rsid w:val="00B60638"/>
    <w:rsid w:val="00B609E1"/>
    <w:rsid w:val="00B61ADB"/>
    <w:rsid w:val="00B62D75"/>
    <w:rsid w:val="00B6419D"/>
    <w:rsid w:val="00B651E9"/>
    <w:rsid w:val="00B6520C"/>
    <w:rsid w:val="00B65621"/>
    <w:rsid w:val="00B6687B"/>
    <w:rsid w:val="00B709C3"/>
    <w:rsid w:val="00B72429"/>
    <w:rsid w:val="00B74727"/>
    <w:rsid w:val="00B755DC"/>
    <w:rsid w:val="00B76910"/>
    <w:rsid w:val="00B7749F"/>
    <w:rsid w:val="00B80A91"/>
    <w:rsid w:val="00B81897"/>
    <w:rsid w:val="00B83A02"/>
    <w:rsid w:val="00B873A2"/>
    <w:rsid w:val="00B91183"/>
    <w:rsid w:val="00B9287C"/>
    <w:rsid w:val="00B9321A"/>
    <w:rsid w:val="00B959FB"/>
    <w:rsid w:val="00B976DB"/>
    <w:rsid w:val="00BA02D0"/>
    <w:rsid w:val="00BA053D"/>
    <w:rsid w:val="00BA0EB8"/>
    <w:rsid w:val="00BA5D17"/>
    <w:rsid w:val="00BA761C"/>
    <w:rsid w:val="00BB1C62"/>
    <w:rsid w:val="00BB21D9"/>
    <w:rsid w:val="00BB4075"/>
    <w:rsid w:val="00BB551B"/>
    <w:rsid w:val="00BC0FE4"/>
    <w:rsid w:val="00BC1917"/>
    <w:rsid w:val="00BC3749"/>
    <w:rsid w:val="00BC3D11"/>
    <w:rsid w:val="00BD2929"/>
    <w:rsid w:val="00BD5683"/>
    <w:rsid w:val="00BD6DCF"/>
    <w:rsid w:val="00BD7014"/>
    <w:rsid w:val="00BD7656"/>
    <w:rsid w:val="00BE12CC"/>
    <w:rsid w:val="00BE1662"/>
    <w:rsid w:val="00BE1D00"/>
    <w:rsid w:val="00BE2D7D"/>
    <w:rsid w:val="00BE3DA4"/>
    <w:rsid w:val="00BE581F"/>
    <w:rsid w:val="00BE60CF"/>
    <w:rsid w:val="00BE63BA"/>
    <w:rsid w:val="00BF0054"/>
    <w:rsid w:val="00BF13C1"/>
    <w:rsid w:val="00BF4B24"/>
    <w:rsid w:val="00C020B2"/>
    <w:rsid w:val="00C023A2"/>
    <w:rsid w:val="00C03365"/>
    <w:rsid w:val="00C1690B"/>
    <w:rsid w:val="00C16AE5"/>
    <w:rsid w:val="00C23BD7"/>
    <w:rsid w:val="00C241D6"/>
    <w:rsid w:val="00C26E48"/>
    <w:rsid w:val="00C270A4"/>
    <w:rsid w:val="00C270B4"/>
    <w:rsid w:val="00C34DE8"/>
    <w:rsid w:val="00C40188"/>
    <w:rsid w:val="00C45392"/>
    <w:rsid w:val="00C47F1B"/>
    <w:rsid w:val="00C50D96"/>
    <w:rsid w:val="00C55E51"/>
    <w:rsid w:val="00C566A5"/>
    <w:rsid w:val="00C572FA"/>
    <w:rsid w:val="00C61B1E"/>
    <w:rsid w:val="00C621DA"/>
    <w:rsid w:val="00C63673"/>
    <w:rsid w:val="00C75AA5"/>
    <w:rsid w:val="00C8099A"/>
    <w:rsid w:val="00C82D82"/>
    <w:rsid w:val="00C85A6E"/>
    <w:rsid w:val="00C86479"/>
    <w:rsid w:val="00C90679"/>
    <w:rsid w:val="00C91684"/>
    <w:rsid w:val="00C93927"/>
    <w:rsid w:val="00C94994"/>
    <w:rsid w:val="00C97460"/>
    <w:rsid w:val="00CA2FDD"/>
    <w:rsid w:val="00CA3355"/>
    <w:rsid w:val="00CA3BBB"/>
    <w:rsid w:val="00CA7461"/>
    <w:rsid w:val="00CB0BE9"/>
    <w:rsid w:val="00CB10F8"/>
    <w:rsid w:val="00CB160B"/>
    <w:rsid w:val="00CB3B8E"/>
    <w:rsid w:val="00CB5A53"/>
    <w:rsid w:val="00CB73E1"/>
    <w:rsid w:val="00CC0038"/>
    <w:rsid w:val="00CC08E8"/>
    <w:rsid w:val="00CC2345"/>
    <w:rsid w:val="00CC4645"/>
    <w:rsid w:val="00CC64AD"/>
    <w:rsid w:val="00CC7A30"/>
    <w:rsid w:val="00CD1AD1"/>
    <w:rsid w:val="00CD3FC2"/>
    <w:rsid w:val="00CD52E3"/>
    <w:rsid w:val="00CE08D1"/>
    <w:rsid w:val="00CE1A84"/>
    <w:rsid w:val="00CE2493"/>
    <w:rsid w:val="00CE557C"/>
    <w:rsid w:val="00CF11E6"/>
    <w:rsid w:val="00CF6162"/>
    <w:rsid w:val="00CF6DF3"/>
    <w:rsid w:val="00D00693"/>
    <w:rsid w:val="00D01AC5"/>
    <w:rsid w:val="00D01AD0"/>
    <w:rsid w:val="00D03188"/>
    <w:rsid w:val="00D0373E"/>
    <w:rsid w:val="00D05E58"/>
    <w:rsid w:val="00D1014E"/>
    <w:rsid w:val="00D12C9F"/>
    <w:rsid w:val="00D13C51"/>
    <w:rsid w:val="00D14654"/>
    <w:rsid w:val="00D15EEF"/>
    <w:rsid w:val="00D20B7A"/>
    <w:rsid w:val="00D21F1F"/>
    <w:rsid w:val="00D22279"/>
    <w:rsid w:val="00D23092"/>
    <w:rsid w:val="00D23F2B"/>
    <w:rsid w:val="00D24E1E"/>
    <w:rsid w:val="00D2516B"/>
    <w:rsid w:val="00D25330"/>
    <w:rsid w:val="00D308C2"/>
    <w:rsid w:val="00D31046"/>
    <w:rsid w:val="00D33B00"/>
    <w:rsid w:val="00D34865"/>
    <w:rsid w:val="00D36537"/>
    <w:rsid w:val="00D36B4F"/>
    <w:rsid w:val="00D41548"/>
    <w:rsid w:val="00D419DA"/>
    <w:rsid w:val="00D41AC3"/>
    <w:rsid w:val="00D45B68"/>
    <w:rsid w:val="00D47817"/>
    <w:rsid w:val="00D52F5B"/>
    <w:rsid w:val="00D53723"/>
    <w:rsid w:val="00D53AC1"/>
    <w:rsid w:val="00D54982"/>
    <w:rsid w:val="00D568D5"/>
    <w:rsid w:val="00D56A2B"/>
    <w:rsid w:val="00D56BFB"/>
    <w:rsid w:val="00D5707E"/>
    <w:rsid w:val="00D57823"/>
    <w:rsid w:val="00D579B2"/>
    <w:rsid w:val="00D57F36"/>
    <w:rsid w:val="00D64289"/>
    <w:rsid w:val="00D64CAA"/>
    <w:rsid w:val="00D73A9A"/>
    <w:rsid w:val="00D81E8B"/>
    <w:rsid w:val="00D95C12"/>
    <w:rsid w:val="00D95DE5"/>
    <w:rsid w:val="00D97FAB"/>
    <w:rsid w:val="00DA01AB"/>
    <w:rsid w:val="00DB104D"/>
    <w:rsid w:val="00DB1F20"/>
    <w:rsid w:val="00DB3CD0"/>
    <w:rsid w:val="00DB5A41"/>
    <w:rsid w:val="00DC1033"/>
    <w:rsid w:val="00DC6D9C"/>
    <w:rsid w:val="00DD1ECC"/>
    <w:rsid w:val="00DD4F6F"/>
    <w:rsid w:val="00DD68D1"/>
    <w:rsid w:val="00DD6ABD"/>
    <w:rsid w:val="00DD7AC7"/>
    <w:rsid w:val="00DE0168"/>
    <w:rsid w:val="00DE214D"/>
    <w:rsid w:val="00DE4A82"/>
    <w:rsid w:val="00DE62A8"/>
    <w:rsid w:val="00DE7623"/>
    <w:rsid w:val="00DF10A7"/>
    <w:rsid w:val="00DF17C3"/>
    <w:rsid w:val="00DF21BC"/>
    <w:rsid w:val="00DF345F"/>
    <w:rsid w:val="00DF38FA"/>
    <w:rsid w:val="00DF6BF9"/>
    <w:rsid w:val="00DF7A70"/>
    <w:rsid w:val="00E01B9C"/>
    <w:rsid w:val="00E045EE"/>
    <w:rsid w:val="00E05EBC"/>
    <w:rsid w:val="00E071C3"/>
    <w:rsid w:val="00E1133A"/>
    <w:rsid w:val="00E11C81"/>
    <w:rsid w:val="00E126F6"/>
    <w:rsid w:val="00E12BFE"/>
    <w:rsid w:val="00E150BB"/>
    <w:rsid w:val="00E15A85"/>
    <w:rsid w:val="00E20ACC"/>
    <w:rsid w:val="00E21D67"/>
    <w:rsid w:val="00E22BBC"/>
    <w:rsid w:val="00E22C3E"/>
    <w:rsid w:val="00E23878"/>
    <w:rsid w:val="00E26663"/>
    <w:rsid w:val="00E30D83"/>
    <w:rsid w:val="00E318C6"/>
    <w:rsid w:val="00E31C77"/>
    <w:rsid w:val="00E32529"/>
    <w:rsid w:val="00E41822"/>
    <w:rsid w:val="00E45C07"/>
    <w:rsid w:val="00E46070"/>
    <w:rsid w:val="00E50535"/>
    <w:rsid w:val="00E5528A"/>
    <w:rsid w:val="00E5544B"/>
    <w:rsid w:val="00E56C3C"/>
    <w:rsid w:val="00E60562"/>
    <w:rsid w:val="00E60BFA"/>
    <w:rsid w:val="00E621D2"/>
    <w:rsid w:val="00E6406A"/>
    <w:rsid w:val="00E64365"/>
    <w:rsid w:val="00E6731A"/>
    <w:rsid w:val="00E7120D"/>
    <w:rsid w:val="00E747AB"/>
    <w:rsid w:val="00E772FF"/>
    <w:rsid w:val="00E8288E"/>
    <w:rsid w:val="00E842EA"/>
    <w:rsid w:val="00E84B42"/>
    <w:rsid w:val="00E85A12"/>
    <w:rsid w:val="00E86E61"/>
    <w:rsid w:val="00E8741B"/>
    <w:rsid w:val="00E90E9E"/>
    <w:rsid w:val="00E92C0F"/>
    <w:rsid w:val="00E93702"/>
    <w:rsid w:val="00E943C5"/>
    <w:rsid w:val="00E97F4E"/>
    <w:rsid w:val="00EA3CE1"/>
    <w:rsid w:val="00EA44BC"/>
    <w:rsid w:val="00EA4DBE"/>
    <w:rsid w:val="00EA538B"/>
    <w:rsid w:val="00EA7798"/>
    <w:rsid w:val="00EB0287"/>
    <w:rsid w:val="00EB03EB"/>
    <w:rsid w:val="00EB0B64"/>
    <w:rsid w:val="00EB0E70"/>
    <w:rsid w:val="00EB5BC4"/>
    <w:rsid w:val="00EC0D11"/>
    <w:rsid w:val="00EC39D5"/>
    <w:rsid w:val="00EC3EB7"/>
    <w:rsid w:val="00EC544D"/>
    <w:rsid w:val="00EC6938"/>
    <w:rsid w:val="00EC6EC2"/>
    <w:rsid w:val="00ED296C"/>
    <w:rsid w:val="00ED45DB"/>
    <w:rsid w:val="00ED5958"/>
    <w:rsid w:val="00ED75BD"/>
    <w:rsid w:val="00ED78FF"/>
    <w:rsid w:val="00EE0F93"/>
    <w:rsid w:val="00EE23BC"/>
    <w:rsid w:val="00EE672B"/>
    <w:rsid w:val="00EE6A47"/>
    <w:rsid w:val="00EE793E"/>
    <w:rsid w:val="00EF01D0"/>
    <w:rsid w:val="00EF0B54"/>
    <w:rsid w:val="00EF0F35"/>
    <w:rsid w:val="00EF20E1"/>
    <w:rsid w:val="00EF2CD8"/>
    <w:rsid w:val="00EF2F66"/>
    <w:rsid w:val="00EF4EBA"/>
    <w:rsid w:val="00F00B33"/>
    <w:rsid w:val="00F04C40"/>
    <w:rsid w:val="00F0534D"/>
    <w:rsid w:val="00F05E93"/>
    <w:rsid w:val="00F05F16"/>
    <w:rsid w:val="00F10460"/>
    <w:rsid w:val="00F10615"/>
    <w:rsid w:val="00F12FDF"/>
    <w:rsid w:val="00F142BC"/>
    <w:rsid w:val="00F145CB"/>
    <w:rsid w:val="00F162D4"/>
    <w:rsid w:val="00F20306"/>
    <w:rsid w:val="00F208D4"/>
    <w:rsid w:val="00F2301A"/>
    <w:rsid w:val="00F31803"/>
    <w:rsid w:val="00F319A2"/>
    <w:rsid w:val="00F43288"/>
    <w:rsid w:val="00F441D0"/>
    <w:rsid w:val="00F504BC"/>
    <w:rsid w:val="00F55E0B"/>
    <w:rsid w:val="00F56DA8"/>
    <w:rsid w:val="00F6258B"/>
    <w:rsid w:val="00F632B9"/>
    <w:rsid w:val="00F63D0B"/>
    <w:rsid w:val="00F66F3C"/>
    <w:rsid w:val="00F70319"/>
    <w:rsid w:val="00F7040B"/>
    <w:rsid w:val="00F71BCC"/>
    <w:rsid w:val="00F734CA"/>
    <w:rsid w:val="00F74652"/>
    <w:rsid w:val="00F74B25"/>
    <w:rsid w:val="00F75360"/>
    <w:rsid w:val="00F803D3"/>
    <w:rsid w:val="00F855C0"/>
    <w:rsid w:val="00F861DD"/>
    <w:rsid w:val="00F869AF"/>
    <w:rsid w:val="00F90190"/>
    <w:rsid w:val="00F90237"/>
    <w:rsid w:val="00F92BB6"/>
    <w:rsid w:val="00F93E62"/>
    <w:rsid w:val="00F94860"/>
    <w:rsid w:val="00F951B0"/>
    <w:rsid w:val="00F9723A"/>
    <w:rsid w:val="00FA1559"/>
    <w:rsid w:val="00FA2026"/>
    <w:rsid w:val="00FA22DD"/>
    <w:rsid w:val="00FA22FB"/>
    <w:rsid w:val="00FA24ED"/>
    <w:rsid w:val="00FA3C46"/>
    <w:rsid w:val="00FA6315"/>
    <w:rsid w:val="00FA6D64"/>
    <w:rsid w:val="00FB18A5"/>
    <w:rsid w:val="00FB21B0"/>
    <w:rsid w:val="00FB298B"/>
    <w:rsid w:val="00FB4B0C"/>
    <w:rsid w:val="00FC2094"/>
    <w:rsid w:val="00FC3096"/>
    <w:rsid w:val="00FC3A05"/>
    <w:rsid w:val="00FC694C"/>
    <w:rsid w:val="00FC7440"/>
    <w:rsid w:val="00FD0172"/>
    <w:rsid w:val="00FD0570"/>
    <w:rsid w:val="00FD5C5E"/>
    <w:rsid w:val="00FD7092"/>
    <w:rsid w:val="00FD7EF9"/>
    <w:rsid w:val="00FE212E"/>
    <w:rsid w:val="00FE2881"/>
    <w:rsid w:val="00FE33AA"/>
    <w:rsid w:val="00FE4CDD"/>
    <w:rsid w:val="00FE78DA"/>
    <w:rsid w:val="00FF1638"/>
    <w:rsid w:val="00FF39CE"/>
    <w:rsid w:val="00FF4344"/>
    <w:rsid w:val="00FF644D"/>
    <w:rsid w:val="20B06B88"/>
    <w:rsid w:val="3A446EC6"/>
    <w:rsid w:val="47CA2E2E"/>
    <w:rsid w:val="69B867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footnote reference" w:semiHidden="0" w:qFormat="1"/>
    <w:lsdException w:name="annotation reference" w:semiHidden="0" w:qFormat="1"/>
    <w:lsdException w:name="page number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0" w:qFormat="1"/>
    <w:lsdException w:name="Normal (Web)" w:semiHidden="0" w:uiPriority="0" w:unhideWhenUsed="0" w:qFormat="1"/>
    <w:lsdException w:name="annotation subject" w:semiHidden="0" w:qFormat="1"/>
    <w:lsdException w:name="Balloon Text" w:semiHidden="0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21D4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0F21D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0F21D4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0F21D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0F21D4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0F21D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0F21D4"/>
    <w:pPr>
      <w:keepNext/>
      <w:keepLines/>
      <w:spacing w:before="240" w:after="64" w:line="320" w:lineRule="auto"/>
      <w:outlineLvl w:val="5"/>
    </w:pPr>
    <w:rPr>
      <w:rFonts w:ascii="Cambria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qFormat/>
    <w:rsid w:val="000F21D4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qFormat/>
    <w:rsid w:val="000F21D4"/>
    <w:pPr>
      <w:keepNext/>
      <w:keepLines/>
      <w:spacing w:before="240" w:after="64" w:line="320" w:lineRule="auto"/>
      <w:outlineLvl w:val="7"/>
    </w:pPr>
    <w:rPr>
      <w:rFonts w:ascii="Cambria" w:hAnsi="Cambria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unhideWhenUsed/>
    <w:qFormat/>
    <w:rsid w:val="000F21D4"/>
    <w:pPr>
      <w:jc w:val="left"/>
    </w:pPr>
  </w:style>
  <w:style w:type="paragraph" w:styleId="a4">
    <w:name w:val="Plain Text"/>
    <w:basedOn w:val="a"/>
    <w:link w:val="Char0"/>
    <w:unhideWhenUsed/>
    <w:qFormat/>
    <w:rsid w:val="000F21D4"/>
    <w:rPr>
      <w:rFonts w:ascii="宋体" w:hAnsi="Courier New" w:cs="Courier New"/>
      <w:szCs w:val="21"/>
    </w:rPr>
  </w:style>
  <w:style w:type="paragraph" w:styleId="a5">
    <w:name w:val="Balloon Text"/>
    <w:basedOn w:val="a"/>
    <w:link w:val="Char1"/>
    <w:uiPriority w:val="99"/>
    <w:unhideWhenUsed/>
    <w:qFormat/>
    <w:rsid w:val="000F21D4"/>
    <w:rPr>
      <w:kern w:val="0"/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rsid w:val="000F21D4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rsid w:val="000F21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a8">
    <w:name w:val="footnote text"/>
    <w:basedOn w:val="a"/>
    <w:link w:val="Char4"/>
    <w:uiPriority w:val="99"/>
    <w:unhideWhenUsed/>
    <w:qFormat/>
    <w:rsid w:val="000F21D4"/>
    <w:pPr>
      <w:snapToGrid w:val="0"/>
      <w:jc w:val="left"/>
    </w:pPr>
    <w:rPr>
      <w:sz w:val="18"/>
      <w:szCs w:val="18"/>
    </w:rPr>
  </w:style>
  <w:style w:type="paragraph" w:styleId="a9">
    <w:name w:val="Normal (Web)"/>
    <w:basedOn w:val="a"/>
    <w:link w:val="Char5"/>
    <w:qFormat/>
    <w:rsid w:val="000F21D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paragraph" w:styleId="aa">
    <w:name w:val="Title"/>
    <w:basedOn w:val="a"/>
    <w:next w:val="a"/>
    <w:link w:val="Char6"/>
    <w:uiPriority w:val="10"/>
    <w:qFormat/>
    <w:rsid w:val="000F21D4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paragraph" w:styleId="ab">
    <w:name w:val="annotation subject"/>
    <w:basedOn w:val="a3"/>
    <w:next w:val="a3"/>
    <w:link w:val="Char7"/>
    <w:uiPriority w:val="99"/>
    <w:unhideWhenUsed/>
    <w:qFormat/>
    <w:rsid w:val="000F21D4"/>
    <w:rPr>
      <w:b/>
      <w:bCs/>
    </w:rPr>
  </w:style>
  <w:style w:type="table" w:styleId="ac">
    <w:name w:val="Table Grid"/>
    <w:basedOn w:val="a1"/>
    <w:uiPriority w:val="99"/>
    <w:unhideWhenUsed/>
    <w:qFormat/>
    <w:rsid w:val="000F21D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page number"/>
    <w:basedOn w:val="a0"/>
    <w:qFormat/>
    <w:rsid w:val="000F21D4"/>
  </w:style>
  <w:style w:type="character" w:styleId="ae">
    <w:name w:val="Hyperlink"/>
    <w:uiPriority w:val="99"/>
    <w:unhideWhenUsed/>
    <w:qFormat/>
    <w:rsid w:val="000F21D4"/>
    <w:rPr>
      <w:color w:val="0000FF"/>
      <w:u w:val="single"/>
    </w:rPr>
  </w:style>
  <w:style w:type="character" w:styleId="af">
    <w:name w:val="annotation reference"/>
    <w:basedOn w:val="a0"/>
    <w:uiPriority w:val="99"/>
    <w:unhideWhenUsed/>
    <w:qFormat/>
    <w:rsid w:val="000F21D4"/>
    <w:rPr>
      <w:sz w:val="21"/>
      <w:szCs w:val="21"/>
    </w:rPr>
  </w:style>
  <w:style w:type="character" w:styleId="af0">
    <w:name w:val="footnote reference"/>
    <w:basedOn w:val="a0"/>
    <w:uiPriority w:val="99"/>
    <w:unhideWhenUsed/>
    <w:qFormat/>
    <w:rsid w:val="000F21D4"/>
    <w:rPr>
      <w:vertAlign w:val="superscript"/>
    </w:rPr>
  </w:style>
  <w:style w:type="character" w:customStyle="1" w:styleId="Char1">
    <w:name w:val="批注框文本 Char"/>
    <w:link w:val="a5"/>
    <w:uiPriority w:val="99"/>
    <w:semiHidden/>
    <w:qFormat/>
    <w:rsid w:val="000F21D4"/>
    <w:rPr>
      <w:sz w:val="18"/>
      <w:szCs w:val="18"/>
    </w:rPr>
  </w:style>
  <w:style w:type="character" w:customStyle="1" w:styleId="apple-converted-space">
    <w:name w:val="apple-converted-space"/>
    <w:basedOn w:val="a0"/>
    <w:qFormat/>
    <w:rsid w:val="000F21D4"/>
  </w:style>
  <w:style w:type="character" w:customStyle="1" w:styleId="Char">
    <w:name w:val="批注文字 Char"/>
    <w:basedOn w:val="a0"/>
    <w:link w:val="a3"/>
    <w:uiPriority w:val="99"/>
    <w:semiHidden/>
    <w:qFormat/>
    <w:rsid w:val="000F21D4"/>
    <w:rPr>
      <w:kern w:val="2"/>
      <w:sz w:val="21"/>
      <w:szCs w:val="22"/>
    </w:rPr>
  </w:style>
  <w:style w:type="character" w:customStyle="1" w:styleId="7Char">
    <w:name w:val="标题 7 Char"/>
    <w:basedOn w:val="a0"/>
    <w:link w:val="7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24"/>
      <w:szCs w:val="24"/>
    </w:rPr>
  </w:style>
  <w:style w:type="character" w:customStyle="1" w:styleId="Char4">
    <w:name w:val="脚注文本 Char"/>
    <w:basedOn w:val="a0"/>
    <w:link w:val="a8"/>
    <w:uiPriority w:val="99"/>
    <w:semiHidden/>
    <w:qFormat/>
    <w:rsid w:val="000F21D4"/>
    <w:rPr>
      <w:kern w:val="2"/>
      <w:sz w:val="18"/>
      <w:szCs w:val="18"/>
    </w:rPr>
  </w:style>
  <w:style w:type="character" w:customStyle="1" w:styleId="Char0">
    <w:name w:val="纯文本 Char"/>
    <w:basedOn w:val="a0"/>
    <w:link w:val="a4"/>
    <w:uiPriority w:val="99"/>
    <w:qFormat/>
    <w:rsid w:val="000F21D4"/>
    <w:rPr>
      <w:rFonts w:ascii="宋体" w:hAnsi="Courier New" w:cs="Courier New"/>
      <w:kern w:val="2"/>
      <w:sz w:val="21"/>
      <w:szCs w:val="21"/>
    </w:rPr>
  </w:style>
  <w:style w:type="character" w:customStyle="1" w:styleId="Char5">
    <w:name w:val="普通(网站) Char"/>
    <w:link w:val="a9"/>
    <w:qFormat/>
    <w:locked/>
    <w:rsid w:val="000F21D4"/>
    <w:rPr>
      <w:rFonts w:ascii="宋体" w:hAnsi="宋体"/>
      <w:sz w:val="24"/>
    </w:rPr>
  </w:style>
  <w:style w:type="character" w:customStyle="1" w:styleId="Char7">
    <w:name w:val="批注主题 Char"/>
    <w:basedOn w:val="Char"/>
    <w:link w:val="ab"/>
    <w:uiPriority w:val="99"/>
    <w:semiHidden/>
    <w:qFormat/>
    <w:rsid w:val="000F21D4"/>
    <w:rPr>
      <w:b/>
      <w:bCs/>
      <w:kern w:val="2"/>
      <w:sz w:val="21"/>
      <w:szCs w:val="22"/>
    </w:rPr>
  </w:style>
  <w:style w:type="character" w:customStyle="1" w:styleId="Char6">
    <w:name w:val="标题 Char"/>
    <w:link w:val="aa"/>
    <w:uiPriority w:val="10"/>
    <w:qFormat/>
    <w:rsid w:val="000F21D4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5Char">
    <w:name w:val="标题 5 Char"/>
    <w:basedOn w:val="a0"/>
    <w:link w:val="5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28"/>
      <w:szCs w:val="28"/>
    </w:rPr>
  </w:style>
  <w:style w:type="character" w:customStyle="1" w:styleId="2Char">
    <w:name w:val="标题 2 Char"/>
    <w:basedOn w:val="a0"/>
    <w:link w:val="2"/>
    <w:uiPriority w:val="9"/>
    <w:qFormat/>
    <w:rsid w:val="000F21D4"/>
    <w:rPr>
      <w:rFonts w:ascii="Cambria" w:eastAsia="宋体" w:hAnsi="Cambria" w:cs="Times New Roman"/>
      <w:b/>
      <w:bCs/>
      <w:kern w:val="2"/>
      <w:sz w:val="32"/>
      <w:szCs w:val="32"/>
    </w:rPr>
  </w:style>
  <w:style w:type="character" w:customStyle="1" w:styleId="Char3">
    <w:name w:val="页眉 Char"/>
    <w:link w:val="a7"/>
    <w:uiPriority w:val="99"/>
    <w:semiHidden/>
    <w:qFormat/>
    <w:rsid w:val="000F21D4"/>
    <w:rPr>
      <w:sz w:val="18"/>
      <w:szCs w:val="18"/>
    </w:rPr>
  </w:style>
  <w:style w:type="character" w:customStyle="1" w:styleId="1Char">
    <w:name w:val="标题 1 Char"/>
    <w:link w:val="1"/>
    <w:uiPriority w:val="9"/>
    <w:qFormat/>
    <w:rsid w:val="000F21D4"/>
    <w:rPr>
      <w:b/>
      <w:bCs/>
      <w:kern w:val="44"/>
      <w:sz w:val="44"/>
      <w:szCs w:val="44"/>
    </w:rPr>
  </w:style>
  <w:style w:type="character" w:customStyle="1" w:styleId="8Char">
    <w:name w:val="标题 8 Char"/>
    <w:basedOn w:val="a0"/>
    <w:link w:val="8"/>
    <w:uiPriority w:val="9"/>
    <w:semiHidden/>
    <w:qFormat/>
    <w:rsid w:val="000F21D4"/>
    <w:rPr>
      <w:rFonts w:ascii="Cambria" w:eastAsia="宋体" w:hAnsi="Cambria" w:cs="Times New Roman"/>
      <w:kern w:val="2"/>
      <w:sz w:val="24"/>
      <w:szCs w:val="24"/>
    </w:rPr>
  </w:style>
  <w:style w:type="character" w:customStyle="1" w:styleId="6Char">
    <w:name w:val="标题 6 Char"/>
    <w:basedOn w:val="a0"/>
    <w:link w:val="6"/>
    <w:uiPriority w:val="9"/>
    <w:semiHidden/>
    <w:qFormat/>
    <w:rsid w:val="000F21D4"/>
    <w:rPr>
      <w:rFonts w:ascii="Cambria" w:eastAsia="宋体" w:hAnsi="Cambria" w:cs="Times New Roman"/>
      <w:b/>
      <w:bCs/>
      <w:kern w:val="2"/>
      <w:sz w:val="24"/>
      <w:szCs w:val="24"/>
    </w:rPr>
  </w:style>
  <w:style w:type="character" w:customStyle="1" w:styleId="3Char">
    <w:name w:val="标题 3 Char"/>
    <w:basedOn w:val="a0"/>
    <w:link w:val="3"/>
    <w:uiPriority w:val="9"/>
    <w:semiHidden/>
    <w:qFormat/>
    <w:rsid w:val="000F21D4"/>
    <w:rPr>
      <w:rFonts w:ascii="Calibri" w:eastAsia="宋体" w:hAnsi="Calibri" w:cs="Times New Roman"/>
      <w:b/>
      <w:bCs/>
      <w:kern w:val="2"/>
      <w:sz w:val="32"/>
      <w:szCs w:val="32"/>
    </w:rPr>
  </w:style>
  <w:style w:type="character" w:customStyle="1" w:styleId="Char2">
    <w:name w:val="页脚 Char"/>
    <w:link w:val="a6"/>
    <w:uiPriority w:val="99"/>
    <w:qFormat/>
    <w:rsid w:val="000F21D4"/>
    <w:rPr>
      <w:sz w:val="18"/>
      <w:szCs w:val="18"/>
    </w:rPr>
  </w:style>
  <w:style w:type="character" w:customStyle="1" w:styleId="DefaultParagraphChar">
    <w:name w:val="DefaultParagraph Char"/>
    <w:basedOn w:val="a0"/>
    <w:link w:val="DefaultParagraph"/>
    <w:qFormat/>
    <w:locked/>
    <w:rsid w:val="000F21D4"/>
    <w:rPr>
      <w:rFonts w:ascii="Times New Roman" w:hAnsi="Times New Roman"/>
      <w:kern w:val="2"/>
      <w:sz w:val="21"/>
      <w:szCs w:val="22"/>
      <w:lang w:val="en-US" w:eastAsia="zh-CN" w:bidi="ar-SA"/>
    </w:rPr>
  </w:style>
  <w:style w:type="paragraph" w:customStyle="1" w:styleId="DefaultParagraph">
    <w:name w:val="DefaultParagraph"/>
    <w:link w:val="DefaultParagraphChar"/>
    <w:qFormat/>
    <w:rsid w:val="000F21D4"/>
    <w:rPr>
      <w:rFonts w:ascii="Times New Roman" w:hAnsi="Times New Roman"/>
      <w:kern w:val="2"/>
      <w:sz w:val="21"/>
      <w:szCs w:val="22"/>
    </w:rPr>
  </w:style>
  <w:style w:type="character" w:customStyle="1" w:styleId="4Char">
    <w:name w:val="标题 4 Char"/>
    <w:basedOn w:val="a0"/>
    <w:link w:val="4"/>
    <w:uiPriority w:val="9"/>
    <w:semiHidden/>
    <w:qFormat/>
    <w:rsid w:val="000F21D4"/>
    <w:rPr>
      <w:rFonts w:ascii="Cambria" w:eastAsia="宋体" w:hAnsi="Cambria" w:cs="Times New Roman"/>
      <w:b/>
      <w:bCs/>
      <w:kern w:val="2"/>
      <w:sz w:val="28"/>
      <w:szCs w:val="28"/>
    </w:rPr>
  </w:style>
  <w:style w:type="paragraph" w:customStyle="1" w:styleId="10">
    <w:name w:val="列出段落1"/>
    <w:basedOn w:val="a"/>
    <w:qFormat/>
    <w:rsid w:val="000F21D4"/>
    <w:pPr>
      <w:ind w:firstLineChars="200" w:firstLine="420"/>
    </w:pPr>
    <w:rPr>
      <w:rFonts w:ascii="Times New Roman" w:hAnsi="Times New Roman"/>
      <w:szCs w:val="24"/>
    </w:rPr>
  </w:style>
  <w:style w:type="paragraph" w:customStyle="1" w:styleId="Default">
    <w:name w:val="Default"/>
    <w:qFormat/>
    <w:rsid w:val="000F21D4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tyle1">
    <w:name w:val="_Style 1"/>
    <w:basedOn w:val="a"/>
    <w:qFormat/>
    <w:rsid w:val="000F21D4"/>
    <w:pPr>
      <w:ind w:firstLineChars="200" w:firstLine="420"/>
    </w:pPr>
    <w:rPr>
      <w:rFonts w:ascii="Times New Roman" w:hAnsi="Times New Roman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9"/>
    <customShpInfo spid="_x0000_s2068"/>
    <customShpInfo spid="_x0000_s206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820</Words>
  <Characters>4676</Characters>
  <Application>Microsoft Office Word</Application>
  <DocSecurity>0</DocSecurity>
  <Lines>38</Lines>
  <Paragraphs>10</Paragraphs>
  <ScaleCrop>false</ScaleCrop>
  <Company>China</Company>
  <LinksUpToDate>false</LinksUpToDate>
  <CharactersWithSpaces>5486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cp:lastPrinted>2016-09-05T09:15:00Z</cp:lastPrinted>
  <dcterms:created xsi:type="dcterms:W3CDTF">2019-11-12T08:50:00Z</dcterms:created>
  <dcterms:modified xsi:type="dcterms:W3CDTF">2020-04-13T04:51:00Z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